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241" w:rsidRDefault="009A07CE" w:rsidP="009A07CE">
      <w:pPr>
        <w:ind w:firstLine="708"/>
        <w:jc w:val="both"/>
        <w:rPr>
          <w:rFonts w:ascii="Times New Roman" w:hAnsi="Times New Roman" w:cs="Times New Roman"/>
          <w:b/>
          <w:bCs/>
          <w:iCs/>
          <w:lang w:val="uk-UA"/>
        </w:rPr>
      </w:pPr>
      <w:r w:rsidRPr="009A07CE">
        <w:rPr>
          <w:rFonts w:ascii="Times New Roman" w:hAnsi="Times New Roman" w:cs="Times New Roman"/>
          <w:b/>
          <w:bCs/>
          <w:iCs/>
          <w:lang w:val="uk-UA"/>
        </w:rPr>
        <w:t>ПРИВАТНЕ АКЦІОНЕРНЕ ТОВАРИСТВО «</w:t>
      </w:r>
      <w:r>
        <w:rPr>
          <w:rFonts w:ascii="Times New Roman" w:hAnsi="Times New Roman" w:cs="Times New Roman"/>
          <w:b/>
          <w:bCs/>
          <w:iCs/>
          <w:lang w:val="uk-UA"/>
        </w:rPr>
        <w:t>ІВАНО-ФРАНКІВСЬКГОЛОВПОСТАЧ</w:t>
      </w:r>
      <w:r w:rsidRPr="009A07CE">
        <w:rPr>
          <w:rFonts w:ascii="Times New Roman" w:hAnsi="Times New Roman" w:cs="Times New Roman"/>
          <w:b/>
          <w:bCs/>
          <w:iCs/>
          <w:lang w:val="uk-UA"/>
        </w:rPr>
        <w:t xml:space="preserve">» повідомляє, що </w:t>
      </w:r>
      <w:r>
        <w:rPr>
          <w:rFonts w:ascii="Times New Roman" w:hAnsi="Times New Roman" w:cs="Times New Roman"/>
          <w:b/>
          <w:bCs/>
          <w:iCs/>
        </w:rPr>
        <w:t>02</w:t>
      </w:r>
      <w:r>
        <w:rPr>
          <w:rFonts w:ascii="Times New Roman" w:hAnsi="Times New Roman" w:cs="Times New Roman"/>
          <w:b/>
          <w:bCs/>
          <w:iCs/>
          <w:lang w:val="uk-UA"/>
        </w:rPr>
        <w:t xml:space="preserve"> лютого </w:t>
      </w:r>
      <w:r w:rsidRPr="009A07CE">
        <w:rPr>
          <w:rFonts w:ascii="Times New Roman" w:hAnsi="Times New Roman" w:cs="Times New Roman"/>
          <w:b/>
          <w:bCs/>
          <w:iCs/>
          <w:lang w:val="uk-UA"/>
        </w:rPr>
        <w:t>202</w:t>
      </w:r>
      <w:r>
        <w:rPr>
          <w:rFonts w:ascii="Times New Roman" w:hAnsi="Times New Roman" w:cs="Times New Roman"/>
          <w:b/>
          <w:bCs/>
          <w:iCs/>
        </w:rPr>
        <w:t>1</w:t>
      </w:r>
      <w:r>
        <w:rPr>
          <w:rFonts w:ascii="Times New Roman" w:hAnsi="Times New Roman" w:cs="Times New Roman"/>
          <w:b/>
          <w:bCs/>
          <w:iCs/>
          <w:lang w:val="uk-UA"/>
        </w:rPr>
        <w:t xml:space="preserve">року, вхідний №1, </w:t>
      </w:r>
      <w:bookmarkStart w:id="0" w:name="_GoBack"/>
      <w:bookmarkEnd w:id="0"/>
      <w:r>
        <w:rPr>
          <w:rFonts w:ascii="Times New Roman" w:hAnsi="Times New Roman" w:cs="Times New Roman"/>
          <w:b/>
          <w:bCs/>
          <w:iCs/>
          <w:lang w:val="uk-UA"/>
        </w:rPr>
        <w:t xml:space="preserve">отримано від акціонера </w:t>
      </w:r>
      <w:proofErr w:type="spellStart"/>
      <w:r>
        <w:rPr>
          <w:rFonts w:ascii="Times New Roman" w:hAnsi="Times New Roman" w:cs="Times New Roman"/>
          <w:b/>
          <w:bCs/>
          <w:iCs/>
          <w:lang w:val="uk-UA"/>
        </w:rPr>
        <w:t>Гільдіна</w:t>
      </w:r>
      <w:proofErr w:type="spellEnd"/>
      <w:r>
        <w:rPr>
          <w:rFonts w:ascii="Times New Roman" w:hAnsi="Times New Roman" w:cs="Times New Roman"/>
          <w:b/>
          <w:bCs/>
          <w:iCs/>
          <w:lang w:val="uk-UA"/>
        </w:rPr>
        <w:t xml:space="preserve"> Олега </w:t>
      </w:r>
      <w:proofErr w:type="spellStart"/>
      <w:r>
        <w:rPr>
          <w:rFonts w:ascii="Times New Roman" w:hAnsi="Times New Roman" w:cs="Times New Roman"/>
          <w:b/>
          <w:bCs/>
          <w:iCs/>
          <w:lang w:val="uk-UA"/>
        </w:rPr>
        <w:t>Ігровича</w:t>
      </w:r>
      <w:proofErr w:type="spellEnd"/>
      <w:r>
        <w:rPr>
          <w:rFonts w:ascii="Times New Roman" w:hAnsi="Times New Roman" w:cs="Times New Roman"/>
          <w:b/>
          <w:bCs/>
          <w:iCs/>
          <w:lang w:val="uk-UA"/>
        </w:rPr>
        <w:t xml:space="preserve"> </w:t>
      </w:r>
      <w:r w:rsidRPr="009A07CE">
        <w:rPr>
          <w:rFonts w:ascii="Times New Roman" w:hAnsi="Times New Roman" w:cs="Times New Roman"/>
          <w:b/>
          <w:bCs/>
          <w:iCs/>
          <w:lang w:val="uk-UA"/>
        </w:rPr>
        <w:t>публічну безвідкличну вимогу та копію договору, укладеного з банківською установою, в якій відкрито рахунок умовного зберігання (</w:t>
      </w:r>
      <w:proofErr w:type="spellStart"/>
      <w:r w:rsidRPr="009A07CE">
        <w:rPr>
          <w:rFonts w:ascii="Times New Roman" w:hAnsi="Times New Roman" w:cs="Times New Roman"/>
          <w:b/>
          <w:bCs/>
          <w:iCs/>
          <w:lang w:val="uk-UA"/>
        </w:rPr>
        <w:t>ескроу</w:t>
      </w:r>
      <w:proofErr w:type="spellEnd"/>
      <w:r w:rsidRPr="009A07CE">
        <w:rPr>
          <w:rFonts w:ascii="Times New Roman" w:hAnsi="Times New Roman" w:cs="Times New Roman"/>
          <w:b/>
          <w:bCs/>
          <w:iCs/>
          <w:lang w:val="uk-UA"/>
        </w:rPr>
        <w:t>) відповідно до ст.65</w:t>
      </w:r>
      <w:r w:rsidRPr="009A07CE">
        <w:rPr>
          <w:rFonts w:ascii="Times New Roman" w:hAnsi="Times New Roman" w:cs="Times New Roman"/>
          <w:b/>
          <w:bCs/>
          <w:iCs/>
          <w:vertAlign w:val="superscript"/>
          <w:lang w:val="uk-UA"/>
        </w:rPr>
        <w:t>2</w:t>
      </w:r>
      <w:r w:rsidRPr="009A07CE">
        <w:rPr>
          <w:rFonts w:ascii="Times New Roman" w:hAnsi="Times New Roman" w:cs="Times New Roman"/>
          <w:b/>
          <w:bCs/>
          <w:iCs/>
          <w:lang w:val="uk-UA"/>
        </w:rPr>
        <w:t> Закону України «Про акціонерні товариства».  Текст публічної безвідкличної вимоги надається нижче, а також ця публічна безвідклична вимога розміщена на власному сайті емітента: </w:t>
      </w:r>
      <w:hyperlink r:id="rId5" w:history="1">
        <w:r w:rsidRPr="00BD7583">
          <w:rPr>
            <w:rStyle w:val="a7"/>
            <w:rFonts w:ascii="Times New Roman" w:hAnsi="Times New Roman" w:cs="Times New Roman"/>
            <w:b/>
            <w:bCs/>
            <w:iCs/>
            <w:lang w:val="uk-UA"/>
          </w:rPr>
          <w:t>http://04542749.pat.ua/</w:t>
        </w:r>
      </w:hyperlink>
    </w:p>
    <w:p w:rsidR="009A07CE" w:rsidRPr="009A07CE" w:rsidRDefault="009A07CE" w:rsidP="009A07CE">
      <w:pPr>
        <w:ind w:firstLine="708"/>
        <w:jc w:val="both"/>
        <w:rPr>
          <w:rFonts w:ascii="Times New Roman" w:hAnsi="Times New Roman" w:cs="Times New Roman"/>
          <w:b/>
          <w:bCs/>
          <w:iCs/>
          <w:lang w:val="uk-UA"/>
        </w:rPr>
      </w:pPr>
    </w:p>
    <w:p w:rsidR="000576BD" w:rsidRPr="00AB27C7" w:rsidRDefault="000576BD" w:rsidP="00AB27C7">
      <w:pPr>
        <w:tabs>
          <w:tab w:val="left" w:pos="2835"/>
        </w:tabs>
        <w:jc w:val="center"/>
        <w:rPr>
          <w:rFonts w:ascii="Cambria" w:hAnsi="Cambria"/>
          <w:lang w:val="uk-UA"/>
        </w:rPr>
      </w:pPr>
      <w:r w:rsidRPr="00AB27C7">
        <w:rPr>
          <w:rFonts w:ascii="Cambria" w:hAnsi="Cambria"/>
          <w:b/>
          <w:bCs/>
          <w:lang w:val="uk-UA"/>
        </w:rPr>
        <w:t>ПУБЛІЧНА БЕЗВІДКЛИЧНА ВИМОГА</w:t>
      </w:r>
    </w:p>
    <w:p w:rsidR="00227241" w:rsidRDefault="000576BD" w:rsidP="00AB27C7">
      <w:pPr>
        <w:jc w:val="center"/>
        <w:rPr>
          <w:rFonts w:ascii="Cambria" w:hAnsi="Cambria"/>
          <w:b/>
          <w:bCs/>
          <w:lang w:val="uk-UA"/>
        </w:rPr>
      </w:pPr>
      <w:r w:rsidRPr="00AB27C7">
        <w:rPr>
          <w:rFonts w:ascii="Cambria" w:hAnsi="Cambria"/>
          <w:b/>
          <w:bCs/>
          <w:lang w:val="uk-UA"/>
        </w:rPr>
        <w:t xml:space="preserve">про придбання акцій в усіх власників акцій </w:t>
      </w:r>
    </w:p>
    <w:p w:rsidR="000576BD" w:rsidRPr="00AB27C7" w:rsidRDefault="000576BD" w:rsidP="00AB27C7">
      <w:pPr>
        <w:jc w:val="center"/>
        <w:rPr>
          <w:rFonts w:ascii="Cambria" w:hAnsi="Cambria"/>
          <w:lang w:val="uk-UA"/>
        </w:rPr>
      </w:pPr>
      <w:r w:rsidRPr="00AB27C7">
        <w:rPr>
          <w:rFonts w:ascii="Cambria" w:hAnsi="Cambria"/>
          <w:b/>
          <w:bCs/>
          <w:lang w:val="uk-UA"/>
        </w:rPr>
        <w:t>(далі – «Вимога»)</w:t>
      </w:r>
    </w:p>
    <w:p w:rsidR="00AB27C7" w:rsidRDefault="000576BD" w:rsidP="00AB27C7">
      <w:pPr>
        <w:jc w:val="center"/>
        <w:rPr>
          <w:rFonts w:ascii="Cambria" w:hAnsi="Cambria"/>
          <w:b/>
          <w:bCs/>
          <w:lang w:val="uk-UA"/>
        </w:rPr>
      </w:pPr>
      <w:r w:rsidRPr="00AB27C7">
        <w:rPr>
          <w:rFonts w:ascii="Cambria" w:hAnsi="Cambria"/>
          <w:b/>
          <w:bCs/>
          <w:u w:val="single"/>
          <w:lang w:val="uk-UA"/>
        </w:rPr>
        <w:t>ПРИВАТНОГО АКЦІОНЕРНОГО ТОВАРИСТВА «</w:t>
      </w:r>
      <w:r w:rsidR="00AB27C7">
        <w:rPr>
          <w:rFonts w:ascii="Cambria" w:hAnsi="Cambria"/>
          <w:b/>
          <w:bCs/>
          <w:u w:val="single"/>
          <w:lang w:val="uk-UA"/>
        </w:rPr>
        <w:t>ІВАНО-ФРАНКІВСЬКГОЛОВПОСТАЧ</w:t>
      </w:r>
      <w:r w:rsidRPr="00AB27C7">
        <w:rPr>
          <w:rFonts w:ascii="Cambria" w:hAnsi="Cambria"/>
          <w:b/>
          <w:bCs/>
          <w:u w:val="single"/>
          <w:lang w:val="uk-UA"/>
        </w:rPr>
        <w:t>»</w:t>
      </w:r>
      <w:r w:rsidRPr="00AB27C7">
        <w:rPr>
          <w:rFonts w:ascii="Cambria" w:hAnsi="Cambria"/>
          <w:b/>
          <w:bCs/>
          <w:lang w:val="uk-UA"/>
        </w:rPr>
        <w:t xml:space="preserve">, </w:t>
      </w:r>
    </w:p>
    <w:p w:rsidR="000576BD" w:rsidRPr="00AB27C7" w:rsidRDefault="000576BD" w:rsidP="00AB27C7">
      <w:pPr>
        <w:jc w:val="center"/>
        <w:rPr>
          <w:rFonts w:ascii="Cambria" w:hAnsi="Cambria"/>
          <w:lang w:val="uk-UA"/>
        </w:rPr>
      </w:pPr>
      <w:r w:rsidRPr="00AB27C7">
        <w:rPr>
          <w:rFonts w:ascii="Cambria" w:hAnsi="Cambria"/>
          <w:b/>
          <w:bCs/>
          <w:lang w:val="uk-UA"/>
        </w:rPr>
        <w:t xml:space="preserve">код за ЄДРПОУ </w:t>
      </w:r>
      <w:r w:rsidR="00AB27C7">
        <w:rPr>
          <w:rFonts w:ascii="Cambria" w:hAnsi="Cambria"/>
          <w:b/>
          <w:bCs/>
          <w:lang w:val="uk-UA"/>
        </w:rPr>
        <w:t>04542749</w:t>
      </w:r>
      <w:r w:rsidRPr="00AB27C7">
        <w:rPr>
          <w:rFonts w:ascii="Cambria" w:hAnsi="Cambria"/>
          <w:b/>
          <w:bCs/>
          <w:lang w:val="uk-UA"/>
        </w:rPr>
        <w:t>,</w:t>
      </w:r>
    </w:p>
    <w:p w:rsidR="000576BD" w:rsidRPr="00AB27C7" w:rsidRDefault="000576BD" w:rsidP="00AB27C7">
      <w:pPr>
        <w:jc w:val="center"/>
        <w:rPr>
          <w:rFonts w:ascii="Cambria" w:hAnsi="Cambria"/>
          <w:lang w:val="uk-UA"/>
        </w:rPr>
      </w:pPr>
      <w:r w:rsidRPr="00AB27C7">
        <w:rPr>
          <w:rFonts w:ascii="Cambria" w:hAnsi="Cambria"/>
          <w:b/>
          <w:bCs/>
          <w:lang w:val="uk-UA"/>
        </w:rPr>
        <w:t xml:space="preserve">місцезнаходження: </w:t>
      </w:r>
      <w:r w:rsidR="00AB27C7">
        <w:rPr>
          <w:rFonts w:ascii="Cambria" w:hAnsi="Cambria"/>
          <w:b/>
          <w:bCs/>
          <w:lang w:val="uk-UA"/>
        </w:rPr>
        <w:t>76495,</w:t>
      </w:r>
      <w:r w:rsidRPr="00AB27C7">
        <w:rPr>
          <w:rFonts w:ascii="Cambria" w:hAnsi="Cambria"/>
          <w:b/>
          <w:bCs/>
          <w:lang w:val="uk-UA"/>
        </w:rPr>
        <w:t xml:space="preserve"> </w:t>
      </w:r>
      <w:r w:rsidR="00AB27C7">
        <w:rPr>
          <w:rFonts w:ascii="Cambria" w:hAnsi="Cambria"/>
          <w:b/>
          <w:bCs/>
          <w:lang w:val="uk-UA"/>
        </w:rPr>
        <w:t>Івано-Франківська</w:t>
      </w:r>
      <w:r w:rsidRPr="00AB27C7">
        <w:rPr>
          <w:rFonts w:ascii="Cambria" w:hAnsi="Cambria"/>
          <w:b/>
          <w:bCs/>
          <w:lang w:val="uk-UA"/>
        </w:rPr>
        <w:t xml:space="preserve"> область, місто </w:t>
      </w:r>
      <w:r w:rsidR="00AB27C7">
        <w:rPr>
          <w:rFonts w:ascii="Cambria" w:hAnsi="Cambria"/>
          <w:b/>
          <w:bCs/>
          <w:lang w:val="uk-UA"/>
        </w:rPr>
        <w:t>Івано-Франківськ</w:t>
      </w:r>
      <w:r w:rsidRPr="00AB27C7">
        <w:rPr>
          <w:rFonts w:ascii="Cambria" w:hAnsi="Cambria"/>
          <w:b/>
          <w:bCs/>
          <w:lang w:val="uk-UA"/>
        </w:rPr>
        <w:t>,</w:t>
      </w:r>
    </w:p>
    <w:p w:rsidR="000576BD" w:rsidRPr="00AB27C7" w:rsidRDefault="000576BD" w:rsidP="00AB27C7">
      <w:pPr>
        <w:jc w:val="center"/>
        <w:rPr>
          <w:rFonts w:ascii="Cambria" w:hAnsi="Cambria"/>
          <w:lang w:val="uk-UA"/>
        </w:rPr>
      </w:pPr>
      <w:r w:rsidRPr="00AB27C7">
        <w:rPr>
          <w:rFonts w:ascii="Cambria" w:hAnsi="Cambria"/>
          <w:b/>
          <w:bCs/>
          <w:lang w:val="uk-UA"/>
        </w:rPr>
        <w:t xml:space="preserve">вулиця </w:t>
      </w:r>
      <w:proofErr w:type="spellStart"/>
      <w:r w:rsidR="00AB27C7">
        <w:rPr>
          <w:rFonts w:ascii="Cambria" w:hAnsi="Cambria"/>
          <w:b/>
          <w:bCs/>
          <w:lang w:val="uk-UA"/>
        </w:rPr>
        <w:t>Автоливмашівська</w:t>
      </w:r>
      <w:proofErr w:type="spellEnd"/>
      <w:r w:rsidRPr="00AB27C7">
        <w:rPr>
          <w:rFonts w:ascii="Cambria" w:hAnsi="Cambria"/>
          <w:b/>
          <w:bCs/>
          <w:lang w:val="uk-UA"/>
        </w:rPr>
        <w:t>,</w:t>
      </w:r>
      <w:r w:rsidR="00227241">
        <w:rPr>
          <w:rFonts w:ascii="Cambria" w:hAnsi="Cambria"/>
          <w:b/>
          <w:bCs/>
          <w:lang w:val="uk-UA"/>
        </w:rPr>
        <w:t xml:space="preserve"> будинок</w:t>
      </w:r>
      <w:r w:rsidR="00AB27C7">
        <w:rPr>
          <w:rFonts w:ascii="Cambria" w:hAnsi="Cambria"/>
          <w:b/>
          <w:bCs/>
          <w:lang w:val="uk-UA"/>
        </w:rPr>
        <w:t xml:space="preserve"> 2 А</w:t>
      </w:r>
    </w:p>
    <w:p w:rsidR="000576BD" w:rsidRPr="00AB27C7" w:rsidRDefault="000576BD" w:rsidP="00AB27C7">
      <w:pPr>
        <w:jc w:val="center"/>
        <w:rPr>
          <w:rFonts w:ascii="Cambria" w:hAnsi="Cambria"/>
          <w:lang w:val="uk-UA"/>
        </w:rPr>
      </w:pPr>
      <w:r w:rsidRPr="00AB27C7">
        <w:rPr>
          <w:rFonts w:ascii="Cambria" w:hAnsi="Cambria"/>
          <w:b/>
          <w:bCs/>
          <w:lang w:val="uk-UA"/>
        </w:rPr>
        <w:t>(далі – «Товариство»</w:t>
      </w:r>
      <w:r w:rsidR="00AB27C7">
        <w:rPr>
          <w:rFonts w:ascii="Cambria" w:hAnsi="Cambria"/>
          <w:b/>
          <w:bCs/>
          <w:lang w:val="uk-UA"/>
        </w:rPr>
        <w:t>, «Емітент»</w:t>
      </w:r>
      <w:r w:rsidRPr="00AB27C7">
        <w:rPr>
          <w:rFonts w:ascii="Cambria" w:hAnsi="Cambria"/>
          <w:b/>
          <w:bCs/>
          <w:lang w:val="uk-UA"/>
        </w:rPr>
        <w:t>)</w:t>
      </w:r>
    </w:p>
    <w:tbl>
      <w:tblPr>
        <w:tblW w:w="10765" w:type="dxa"/>
        <w:tblBorders>
          <w:top w:val="single" w:sz="6" w:space="0" w:color="C5C5C5"/>
          <w:left w:val="single" w:sz="6" w:space="0" w:color="C5C5C5"/>
          <w:bottom w:val="single" w:sz="6" w:space="0" w:color="C5C5C5"/>
          <w:right w:val="single" w:sz="6" w:space="0" w:color="C5C5C5"/>
        </w:tblBorders>
        <w:shd w:val="clear" w:color="auto" w:fill="DFE2E7"/>
        <w:tblCellMar>
          <w:left w:w="0" w:type="dxa"/>
          <w:right w:w="0" w:type="dxa"/>
        </w:tblCellMar>
        <w:tblLook w:val="04A0" w:firstRow="1" w:lastRow="0" w:firstColumn="1" w:lastColumn="0" w:noHBand="0" w:noVBand="1"/>
      </w:tblPr>
      <w:tblGrid>
        <w:gridCol w:w="350"/>
        <w:gridCol w:w="3186"/>
        <w:gridCol w:w="7229"/>
      </w:tblGrid>
      <w:tr w:rsidR="000576BD" w:rsidRPr="009A07CE" w:rsidTr="00AB27C7">
        <w:trPr>
          <w:trHeight w:val="615"/>
        </w:trPr>
        <w:tc>
          <w:tcPr>
            <w:tcW w:w="350"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b/>
                <w:bCs/>
                <w:lang w:val="uk-UA"/>
              </w:rPr>
              <w:t>1</w:t>
            </w:r>
          </w:p>
        </w:tc>
        <w:tc>
          <w:tcPr>
            <w:tcW w:w="10415" w:type="dxa"/>
            <w:gridSpan w:val="2"/>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b/>
                <w:bCs/>
                <w:lang w:val="uk-UA"/>
              </w:rPr>
              <w:t>Відомості про заявника вимоги </w:t>
            </w:r>
            <w:r w:rsidRPr="00AB27C7">
              <w:rPr>
                <w:rFonts w:ascii="Cambria" w:hAnsi="Cambria"/>
                <w:lang w:val="uk-UA"/>
              </w:rPr>
              <w:t>та його афілійованих осіб, якщо на дату вимоги афілійовані особи заявника вимоги володіли акціями товариства</w:t>
            </w:r>
            <w:r w:rsidRPr="00AB27C7">
              <w:rPr>
                <w:rFonts w:ascii="Cambria" w:hAnsi="Cambria"/>
                <w:b/>
                <w:bCs/>
                <w:lang w:val="uk-UA"/>
              </w:rPr>
              <w:t> :</w:t>
            </w:r>
          </w:p>
        </w:tc>
      </w:tr>
      <w:tr w:rsidR="000576BD" w:rsidRPr="00AB27C7" w:rsidTr="00AB27C7">
        <w:trPr>
          <w:trHeight w:val="615"/>
        </w:trPr>
        <w:tc>
          <w:tcPr>
            <w:tcW w:w="350" w:type="dxa"/>
            <w:vMerge w:val="restart"/>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t>1.1.</w:t>
            </w:r>
          </w:p>
        </w:tc>
        <w:tc>
          <w:tcPr>
            <w:tcW w:w="3186" w:type="dxa"/>
            <w:vMerge w:val="restart"/>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t xml:space="preserve">ПІБ фізичної особи,  </w:t>
            </w:r>
            <w:r w:rsidR="00575F67">
              <w:rPr>
                <w:rFonts w:ascii="Cambria" w:hAnsi="Cambria"/>
                <w:lang w:val="uk-UA"/>
              </w:rPr>
              <w:t>населений пункт місця проживання</w:t>
            </w:r>
            <w:r w:rsidRPr="00AB27C7">
              <w:rPr>
                <w:rFonts w:ascii="Cambria" w:hAnsi="Cambria"/>
                <w:lang w:val="uk-UA"/>
              </w:rPr>
              <w:t>, ідентифікаційний код</w:t>
            </w:r>
          </w:p>
          <w:p w:rsidR="000576BD" w:rsidRPr="00AB27C7" w:rsidRDefault="000576BD" w:rsidP="000576BD">
            <w:pPr>
              <w:rPr>
                <w:rFonts w:ascii="Cambria" w:hAnsi="Cambria"/>
                <w:lang w:val="uk-UA"/>
              </w:rPr>
            </w:pPr>
            <w:r w:rsidRPr="00AB27C7">
              <w:rPr>
                <w:rFonts w:ascii="Cambria" w:hAnsi="Cambria"/>
                <w:lang w:val="uk-UA"/>
              </w:rPr>
              <w:t>(</w:t>
            </w:r>
            <w:r w:rsidRPr="00AB27C7">
              <w:rPr>
                <w:rFonts w:ascii="Cambria" w:hAnsi="Cambria"/>
                <w:b/>
                <w:bCs/>
                <w:lang w:val="uk-UA"/>
              </w:rPr>
              <w:t>Заявник вимоги</w:t>
            </w:r>
            <w:r w:rsidRPr="00AB27C7">
              <w:rPr>
                <w:rFonts w:ascii="Cambria" w:hAnsi="Cambria"/>
                <w:lang w:val="uk-UA"/>
              </w:rPr>
              <w:t>)</w:t>
            </w:r>
          </w:p>
        </w:tc>
        <w:tc>
          <w:tcPr>
            <w:tcW w:w="7229"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AB27C7" w:rsidP="000576BD">
            <w:pPr>
              <w:rPr>
                <w:rFonts w:ascii="Cambria" w:hAnsi="Cambria"/>
                <w:lang w:val="uk-UA"/>
              </w:rPr>
            </w:pPr>
            <w:proofErr w:type="spellStart"/>
            <w:r>
              <w:rPr>
                <w:rFonts w:ascii="Cambria" w:hAnsi="Cambria"/>
                <w:lang w:val="uk-UA"/>
              </w:rPr>
              <w:t>Гільдін</w:t>
            </w:r>
            <w:proofErr w:type="spellEnd"/>
            <w:r>
              <w:rPr>
                <w:rFonts w:ascii="Cambria" w:hAnsi="Cambria"/>
                <w:lang w:val="uk-UA"/>
              </w:rPr>
              <w:t xml:space="preserve"> Олег Ігорович</w:t>
            </w:r>
          </w:p>
        </w:tc>
      </w:tr>
      <w:tr w:rsidR="000576BD" w:rsidRPr="009A07CE" w:rsidTr="00AB27C7">
        <w:trPr>
          <w:trHeight w:val="615"/>
        </w:trPr>
        <w:tc>
          <w:tcPr>
            <w:tcW w:w="350" w:type="dxa"/>
            <w:vMerge/>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p>
        </w:tc>
        <w:tc>
          <w:tcPr>
            <w:tcW w:w="3186" w:type="dxa"/>
            <w:vMerge/>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p>
        </w:tc>
        <w:tc>
          <w:tcPr>
            <w:tcW w:w="7229"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t>Реєстрацій номер облікової картки плат</w:t>
            </w:r>
            <w:r w:rsidR="00AB27C7">
              <w:rPr>
                <w:rFonts w:ascii="Cambria" w:hAnsi="Cambria"/>
                <w:lang w:val="uk-UA"/>
              </w:rPr>
              <w:t>ника податків України 2579200317</w:t>
            </w:r>
          </w:p>
        </w:tc>
      </w:tr>
      <w:tr w:rsidR="000576BD" w:rsidRPr="009A07CE" w:rsidTr="00AB27C7">
        <w:trPr>
          <w:trHeight w:val="615"/>
        </w:trPr>
        <w:tc>
          <w:tcPr>
            <w:tcW w:w="350" w:type="dxa"/>
            <w:vMerge/>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p>
        </w:tc>
        <w:tc>
          <w:tcPr>
            <w:tcW w:w="3186" w:type="dxa"/>
            <w:vMerge/>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p>
        </w:tc>
        <w:tc>
          <w:tcPr>
            <w:tcW w:w="7229"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AB27C7">
            <w:pPr>
              <w:rPr>
                <w:rFonts w:ascii="Cambria" w:hAnsi="Cambria"/>
                <w:lang w:val="uk-UA"/>
              </w:rPr>
            </w:pPr>
            <w:r w:rsidRPr="00AB27C7">
              <w:rPr>
                <w:rFonts w:ascii="Cambria" w:hAnsi="Cambria"/>
                <w:lang w:val="uk-UA"/>
              </w:rPr>
              <w:t xml:space="preserve">місцезнаходження: Україна, Дніпропетровська обл., м. </w:t>
            </w:r>
            <w:r w:rsidR="00AB27C7">
              <w:rPr>
                <w:rFonts w:ascii="Cambria" w:hAnsi="Cambria"/>
                <w:lang w:val="uk-UA"/>
              </w:rPr>
              <w:t>Дніпро</w:t>
            </w:r>
          </w:p>
        </w:tc>
      </w:tr>
      <w:tr w:rsidR="000576BD" w:rsidRPr="009A07CE" w:rsidTr="00AB27C7">
        <w:trPr>
          <w:trHeight w:val="615"/>
        </w:trPr>
        <w:tc>
          <w:tcPr>
            <w:tcW w:w="350" w:type="dxa"/>
            <w:vMerge w:val="restart"/>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t> </w:t>
            </w:r>
          </w:p>
        </w:tc>
        <w:tc>
          <w:tcPr>
            <w:tcW w:w="3186" w:type="dxa"/>
            <w:vMerge w:val="restart"/>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t>кількість акцій товариства, що належать (прямо та опосередковано) особі після набуття домінуючого контрольного пакета акцій товариства та розмір її частки в статутному капіталі товариства</w:t>
            </w:r>
          </w:p>
        </w:tc>
        <w:tc>
          <w:tcPr>
            <w:tcW w:w="7229"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AB27C7">
            <w:pPr>
              <w:rPr>
                <w:rFonts w:ascii="Cambria" w:hAnsi="Cambria"/>
                <w:lang w:val="uk-UA"/>
              </w:rPr>
            </w:pPr>
            <w:r w:rsidRPr="00AB27C7">
              <w:rPr>
                <w:rFonts w:ascii="Cambria" w:hAnsi="Cambria"/>
                <w:lang w:val="uk-UA"/>
              </w:rPr>
              <w:t xml:space="preserve">Пряме володіння – </w:t>
            </w:r>
            <w:r w:rsidR="00AB27C7">
              <w:rPr>
                <w:rFonts w:ascii="Cambria" w:hAnsi="Cambria"/>
                <w:lang w:val="uk-UA"/>
              </w:rPr>
              <w:t xml:space="preserve">1 454 731 (один мільйон чотириста </w:t>
            </w:r>
            <w:r w:rsidR="00227241">
              <w:rPr>
                <w:rFonts w:ascii="Cambria" w:hAnsi="Cambria"/>
                <w:lang w:val="uk-UA"/>
              </w:rPr>
              <w:t>п’ятдесят</w:t>
            </w:r>
            <w:r w:rsidR="00AB27C7">
              <w:rPr>
                <w:rFonts w:ascii="Cambria" w:hAnsi="Cambria"/>
                <w:lang w:val="uk-UA"/>
              </w:rPr>
              <w:t xml:space="preserve"> </w:t>
            </w:r>
            <w:r w:rsidR="00227241">
              <w:rPr>
                <w:rFonts w:ascii="Cambria" w:hAnsi="Cambria"/>
                <w:lang w:val="uk-UA"/>
              </w:rPr>
              <w:t>чотири</w:t>
            </w:r>
            <w:r w:rsidR="00AB27C7">
              <w:rPr>
                <w:rFonts w:ascii="Cambria" w:hAnsi="Cambria"/>
                <w:lang w:val="uk-UA"/>
              </w:rPr>
              <w:t xml:space="preserve"> тисячі сімсот тридцять одна</w:t>
            </w:r>
            <w:r w:rsidRPr="00AB27C7">
              <w:rPr>
                <w:rFonts w:ascii="Cambria" w:hAnsi="Cambria"/>
                <w:lang w:val="uk-UA"/>
              </w:rPr>
              <w:t>) штук</w:t>
            </w:r>
            <w:r w:rsidR="00AB27C7">
              <w:rPr>
                <w:rFonts w:ascii="Cambria" w:hAnsi="Cambria"/>
                <w:lang w:val="uk-UA"/>
              </w:rPr>
              <w:t>а</w:t>
            </w:r>
            <w:r w:rsidRPr="00AB27C7">
              <w:rPr>
                <w:rFonts w:ascii="Cambria" w:hAnsi="Cambria"/>
                <w:lang w:val="uk-UA"/>
              </w:rPr>
              <w:t xml:space="preserve">, що становлять </w:t>
            </w:r>
            <w:r w:rsidR="00AB27C7">
              <w:rPr>
                <w:rFonts w:ascii="Cambria" w:hAnsi="Cambria"/>
                <w:lang w:val="uk-UA"/>
              </w:rPr>
              <w:t>95,1294</w:t>
            </w:r>
            <w:r w:rsidRPr="00AB27C7">
              <w:rPr>
                <w:rFonts w:ascii="Cambria" w:hAnsi="Cambria"/>
                <w:lang w:val="uk-UA"/>
              </w:rPr>
              <w:t>% від статутного капіталу Товариства</w:t>
            </w:r>
          </w:p>
        </w:tc>
      </w:tr>
      <w:tr w:rsidR="000576BD" w:rsidRPr="009A07CE" w:rsidTr="00AB27C7">
        <w:trPr>
          <w:trHeight w:val="615"/>
        </w:trPr>
        <w:tc>
          <w:tcPr>
            <w:tcW w:w="350" w:type="dxa"/>
            <w:vMerge/>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p>
        </w:tc>
        <w:tc>
          <w:tcPr>
            <w:tcW w:w="3186" w:type="dxa"/>
            <w:vMerge/>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p>
        </w:tc>
        <w:tc>
          <w:tcPr>
            <w:tcW w:w="7229"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t>Особа опосередковано акціями Товариства не володіє</w:t>
            </w:r>
          </w:p>
        </w:tc>
      </w:tr>
      <w:tr w:rsidR="000576BD" w:rsidRPr="009A07CE" w:rsidTr="00AB27C7">
        <w:trPr>
          <w:trHeight w:val="615"/>
        </w:trPr>
        <w:tc>
          <w:tcPr>
            <w:tcW w:w="350"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t> </w:t>
            </w:r>
          </w:p>
        </w:tc>
        <w:tc>
          <w:tcPr>
            <w:tcW w:w="3186"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t>інформація про депозитарну установу, в якій відкрито рахунок у цінних паперах та реквізити рахунку у цінних паперах особи (повне найменування, місцезнаходження (повна адреса), код за ЄДРПОУ, реквізити рахунку у цінних паперах</w:t>
            </w:r>
          </w:p>
        </w:tc>
        <w:tc>
          <w:tcPr>
            <w:tcW w:w="7229"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t>Найменування:</w:t>
            </w:r>
            <w:r w:rsidRPr="00AB27C7">
              <w:rPr>
                <w:rFonts w:ascii="Cambria" w:hAnsi="Cambria"/>
                <w:b/>
                <w:bCs/>
                <w:lang w:val="uk-UA"/>
              </w:rPr>
              <w:t> ТОВАРИСТВО З ОБМЕЖЕНОЮ ВІДПОВІДАЛЬНІСТЮ «</w:t>
            </w:r>
            <w:r w:rsidR="00AB27C7">
              <w:rPr>
                <w:rFonts w:ascii="Cambria" w:hAnsi="Cambria"/>
                <w:b/>
                <w:bCs/>
                <w:lang w:val="uk-UA"/>
              </w:rPr>
              <w:t>Онікс-Іва</w:t>
            </w:r>
            <w:r w:rsidRPr="00AB27C7">
              <w:rPr>
                <w:rFonts w:ascii="Cambria" w:hAnsi="Cambria"/>
                <w:b/>
                <w:bCs/>
                <w:lang w:val="uk-UA"/>
              </w:rPr>
              <w:t>»</w:t>
            </w:r>
          </w:p>
          <w:p w:rsidR="000576BD" w:rsidRPr="00AB27C7" w:rsidRDefault="000576BD" w:rsidP="000576BD">
            <w:pPr>
              <w:rPr>
                <w:rFonts w:ascii="Cambria" w:hAnsi="Cambria"/>
                <w:lang w:val="uk-UA"/>
              </w:rPr>
            </w:pPr>
            <w:r w:rsidRPr="00AB27C7">
              <w:rPr>
                <w:rFonts w:ascii="Cambria" w:hAnsi="Cambria"/>
                <w:lang w:val="uk-UA"/>
              </w:rPr>
              <w:t>код за ЄДРПОУ – </w:t>
            </w:r>
            <w:r w:rsidR="00AB27C7">
              <w:rPr>
                <w:rFonts w:ascii="Cambria" w:hAnsi="Cambria"/>
                <w:b/>
                <w:bCs/>
                <w:lang w:val="uk-UA"/>
              </w:rPr>
              <w:t>24680821</w:t>
            </w:r>
          </w:p>
          <w:p w:rsidR="000576BD" w:rsidRPr="00AB27C7" w:rsidRDefault="000576BD" w:rsidP="000576BD">
            <w:pPr>
              <w:rPr>
                <w:rFonts w:ascii="Cambria" w:hAnsi="Cambria"/>
                <w:lang w:val="uk-UA"/>
              </w:rPr>
            </w:pPr>
            <w:r w:rsidRPr="00AB27C7">
              <w:rPr>
                <w:rFonts w:ascii="Cambria" w:hAnsi="Cambria"/>
                <w:lang w:val="uk-UA"/>
              </w:rPr>
              <w:t>місцезнаходження: </w:t>
            </w:r>
            <w:r w:rsidR="00AB27C7">
              <w:rPr>
                <w:rFonts w:ascii="Cambria" w:hAnsi="Cambria"/>
                <w:b/>
                <w:bCs/>
                <w:lang w:val="uk-UA"/>
              </w:rPr>
              <w:t>76019</w:t>
            </w:r>
            <w:r w:rsidRPr="00AB27C7">
              <w:rPr>
                <w:rFonts w:ascii="Cambria" w:hAnsi="Cambria"/>
                <w:b/>
                <w:bCs/>
                <w:lang w:val="uk-UA"/>
              </w:rPr>
              <w:t xml:space="preserve">, </w:t>
            </w:r>
            <w:r w:rsidR="00AB27C7">
              <w:rPr>
                <w:rFonts w:ascii="Cambria" w:hAnsi="Cambria"/>
                <w:b/>
                <w:bCs/>
                <w:lang w:val="uk-UA"/>
              </w:rPr>
              <w:t>Івано-Франківська</w:t>
            </w:r>
            <w:r w:rsidRPr="00AB27C7">
              <w:rPr>
                <w:rFonts w:ascii="Cambria" w:hAnsi="Cambria"/>
                <w:b/>
                <w:bCs/>
                <w:lang w:val="uk-UA"/>
              </w:rPr>
              <w:t xml:space="preserve"> обл., місто </w:t>
            </w:r>
            <w:r w:rsidR="00AB27C7">
              <w:rPr>
                <w:rFonts w:ascii="Cambria" w:hAnsi="Cambria"/>
                <w:b/>
                <w:bCs/>
                <w:lang w:val="uk-UA"/>
              </w:rPr>
              <w:t>Івано-Франківськ</w:t>
            </w:r>
            <w:r w:rsidRPr="00AB27C7">
              <w:rPr>
                <w:rFonts w:ascii="Cambria" w:hAnsi="Cambria"/>
                <w:b/>
                <w:bCs/>
                <w:lang w:val="uk-UA"/>
              </w:rPr>
              <w:t xml:space="preserve">, вулиця </w:t>
            </w:r>
            <w:proofErr w:type="spellStart"/>
            <w:r w:rsidR="00AB27C7">
              <w:rPr>
                <w:rFonts w:ascii="Cambria" w:hAnsi="Cambria"/>
                <w:b/>
                <w:bCs/>
                <w:lang w:val="uk-UA"/>
              </w:rPr>
              <w:t>Василіянок</w:t>
            </w:r>
            <w:proofErr w:type="spellEnd"/>
            <w:r w:rsidRPr="00AB27C7">
              <w:rPr>
                <w:rFonts w:ascii="Cambria" w:hAnsi="Cambria"/>
                <w:b/>
                <w:bCs/>
                <w:lang w:val="uk-UA"/>
              </w:rPr>
              <w:t xml:space="preserve">, будинок </w:t>
            </w:r>
            <w:r w:rsidR="00AB27C7">
              <w:rPr>
                <w:rFonts w:ascii="Cambria" w:hAnsi="Cambria"/>
                <w:b/>
                <w:bCs/>
                <w:lang w:val="uk-UA"/>
              </w:rPr>
              <w:t>22</w:t>
            </w:r>
            <w:r w:rsidRPr="00AB27C7">
              <w:rPr>
                <w:rFonts w:ascii="Cambria" w:hAnsi="Cambria"/>
                <w:b/>
                <w:bCs/>
                <w:lang w:val="uk-UA"/>
              </w:rPr>
              <w:t>,</w:t>
            </w:r>
          </w:p>
          <w:p w:rsidR="000576BD" w:rsidRPr="00AB27C7" w:rsidRDefault="000576BD" w:rsidP="00D40D57">
            <w:pPr>
              <w:rPr>
                <w:rFonts w:ascii="Cambria" w:hAnsi="Cambria"/>
                <w:lang w:val="uk-UA"/>
              </w:rPr>
            </w:pPr>
            <w:r w:rsidRPr="00AB27C7">
              <w:rPr>
                <w:rFonts w:ascii="Cambria" w:hAnsi="Cambria"/>
                <w:lang w:val="uk-UA"/>
              </w:rPr>
              <w:t>депозитарний код рахунку у цінних паперах </w:t>
            </w:r>
            <w:r w:rsidR="00AB27C7" w:rsidRPr="00D40D57">
              <w:rPr>
                <w:rFonts w:ascii="Cambria" w:hAnsi="Cambria"/>
                <w:b/>
                <w:bCs/>
                <w:lang w:val="uk-UA"/>
              </w:rPr>
              <w:t>402370</w:t>
            </w:r>
            <w:r w:rsidRPr="00D40D57">
              <w:rPr>
                <w:rFonts w:ascii="Cambria" w:hAnsi="Cambria"/>
                <w:b/>
                <w:bCs/>
                <w:lang w:val="uk-UA"/>
              </w:rPr>
              <w:t>-UA</w:t>
            </w:r>
            <w:r w:rsidR="00D40D57" w:rsidRPr="00D40D57">
              <w:rPr>
                <w:rFonts w:ascii="Cambria" w:hAnsi="Cambria"/>
                <w:b/>
                <w:bCs/>
                <w:lang w:val="uk-UA"/>
              </w:rPr>
              <w:t>10200429</w:t>
            </w:r>
            <w:r w:rsidR="00AB27C7">
              <w:rPr>
                <w:rFonts w:ascii="Cambria" w:hAnsi="Cambria"/>
                <w:b/>
                <w:bCs/>
                <w:lang w:val="uk-UA"/>
              </w:rPr>
              <w:t>.</w:t>
            </w:r>
          </w:p>
        </w:tc>
      </w:tr>
      <w:tr w:rsidR="007D6AD6" w:rsidRPr="00AB27C7" w:rsidTr="00D77172">
        <w:trPr>
          <w:trHeight w:val="615"/>
        </w:trPr>
        <w:tc>
          <w:tcPr>
            <w:tcW w:w="350" w:type="dxa"/>
            <w:vMerge w:val="restart"/>
            <w:tcBorders>
              <w:top w:val="outset" w:sz="6" w:space="0" w:color="auto"/>
              <w:left w:val="single" w:sz="6" w:space="0" w:color="C5C5C5"/>
              <w:right w:val="outset" w:sz="6" w:space="0" w:color="auto"/>
            </w:tcBorders>
            <w:shd w:val="clear" w:color="auto" w:fill="DFE2E7"/>
            <w:vAlign w:val="center"/>
            <w:hideMark/>
          </w:tcPr>
          <w:p w:rsidR="007D6AD6" w:rsidRPr="00AB27C7" w:rsidRDefault="007D6AD6" w:rsidP="000576BD">
            <w:pPr>
              <w:rPr>
                <w:rFonts w:ascii="Cambria" w:hAnsi="Cambria"/>
                <w:lang w:val="uk-UA"/>
              </w:rPr>
            </w:pPr>
            <w:r w:rsidRPr="00AB27C7">
              <w:rPr>
                <w:rFonts w:ascii="Cambria" w:hAnsi="Cambria"/>
                <w:lang w:val="uk-UA"/>
              </w:rPr>
              <w:t> </w:t>
            </w:r>
          </w:p>
        </w:tc>
        <w:tc>
          <w:tcPr>
            <w:tcW w:w="3186" w:type="dxa"/>
            <w:vMerge w:val="restart"/>
            <w:tcBorders>
              <w:top w:val="outset" w:sz="6" w:space="0" w:color="auto"/>
              <w:left w:val="single" w:sz="6" w:space="0" w:color="C5C5C5"/>
              <w:right w:val="outset" w:sz="6" w:space="0" w:color="auto"/>
            </w:tcBorders>
            <w:shd w:val="clear" w:color="auto" w:fill="DFE2E7"/>
            <w:vAlign w:val="center"/>
            <w:hideMark/>
          </w:tcPr>
          <w:p w:rsidR="007D6AD6" w:rsidRDefault="007D6AD6" w:rsidP="000576BD">
            <w:pPr>
              <w:rPr>
                <w:rFonts w:ascii="Cambria" w:hAnsi="Cambria"/>
                <w:lang w:val="uk-UA"/>
              </w:rPr>
            </w:pPr>
            <w:r w:rsidRPr="00AB27C7">
              <w:rPr>
                <w:rFonts w:ascii="Cambria" w:hAnsi="Cambria"/>
                <w:lang w:val="uk-UA"/>
              </w:rPr>
              <w:t>контактні дані:</w:t>
            </w:r>
          </w:p>
          <w:p w:rsidR="007D6AD6" w:rsidRPr="00AB27C7" w:rsidRDefault="007D6AD6" w:rsidP="000576BD">
            <w:pPr>
              <w:rPr>
                <w:rFonts w:ascii="Cambria" w:hAnsi="Cambria"/>
                <w:lang w:val="uk-UA"/>
              </w:rPr>
            </w:pPr>
            <w:r>
              <w:rPr>
                <w:rFonts w:ascii="Cambria" w:hAnsi="Cambria"/>
                <w:lang w:val="uk-UA"/>
              </w:rPr>
              <w:t>контактна особа:</w:t>
            </w:r>
          </w:p>
        </w:tc>
        <w:tc>
          <w:tcPr>
            <w:tcW w:w="7229"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7D6AD6" w:rsidRPr="00AB27C7" w:rsidRDefault="007D6AD6" w:rsidP="00AB27C7">
            <w:pPr>
              <w:rPr>
                <w:rFonts w:ascii="Cambria" w:hAnsi="Cambria"/>
                <w:lang w:val="uk-UA"/>
              </w:rPr>
            </w:pPr>
            <w:r w:rsidRPr="00AB27C7">
              <w:rPr>
                <w:rFonts w:ascii="Cambria" w:hAnsi="Cambria"/>
                <w:lang w:val="uk-UA"/>
              </w:rPr>
              <w:t xml:space="preserve">ПІБ: </w:t>
            </w:r>
            <w:proofErr w:type="spellStart"/>
            <w:r>
              <w:rPr>
                <w:rFonts w:ascii="Cambria" w:hAnsi="Cambria"/>
                <w:lang w:val="uk-UA"/>
              </w:rPr>
              <w:t>Гільдін</w:t>
            </w:r>
            <w:proofErr w:type="spellEnd"/>
            <w:r>
              <w:rPr>
                <w:rFonts w:ascii="Cambria" w:hAnsi="Cambria"/>
                <w:lang w:val="uk-UA"/>
              </w:rPr>
              <w:t xml:space="preserve"> Олег Ігорович</w:t>
            </w:r>
          </w:p>
        </w:tc>
      </w:tr>
      <w:tr w:rsidR="007D6AD6" w:rsidRPr="00AB27C7" w:rsidTr="00D77172">
        <w:trPr>
          <w:trHeight w:val="615"/>
        </w:trPr>
        <w:tc>
          <w:tcPr>
            <w:tcW w:w="350" w:type="dxa"/>
            <w:vMerge/>
            <w:tcBorders>
              <w:left w:val="single" w:sz="6" w:space="0" w:color="C5C5C5"/>
              <w:right w:val="outset" w:sz="6" w:space="0" w:color="auto"/>
            </w:tcBorders>
            <w:shd w:val="clear" w:color="auto" w:fill="DFE2E7"/>
            <w:vAlign w:val="center"/>
            <w:hideMark/>
          </w:tcPr>
          <w:p w:rsidR="007D6AD6" w:rsidRPr="00AB27C7" w:rsidRDefault="007D6AD6" w:rsidP="000576BD">
            <w:pPr>
              <w:rPr>
                <w:rFonts w:ascii="Cambria" w:hAnsi="Cambria"/>
                <w:lang w:val="uk-UA"/>
              </w:rPr>
            </w:pPr>
          </w:p>
        </w:tc>
        <w:tc>
          <w:tcPr>
            <w:tcW w:w="3186" w:type="dxa"/>
            <w:vMerge/>
            <w:tcBorders>
              <w:left w:val="single" w:sz="6" w:space="0" w:color="C5C5C5"/>
              <w:right w:val="outset" w:sz="6" w:space="0" w:color="auto"/>
            </w:tcBorders>
            <w:shd w:val="clear" w:color="auto" w:fill="DFE2E7"/>
            <w:vAlign w:val="center"/>
            <w:hideMark/>
          </w:tcPr>
          <w:p w:rsidR="007D6AD6" w:rsidRPr="00AB27C7" w:rsidRDefault="007D6AD6" w:rsidP="000576BD">
            <w:pPr>
              <w:rPr>
                <w:rFonts w:ascii="Cambria" w:hAnsi="Cambria"/>
                <w:lang w:val="uk-UA"/>
              </w:rPr>
            </w:pPr>
          </w:p>
        </w:tc>
        <w:tc>
          <w:tcPr>
            <w:tcW w:w="7229"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7D6AD6" w:rsidRPr="00AB27C7" w:rsidRDefault="007D6AD6" w:rsidP="007D6AD6">
            <w:pPr>
              <w:rPr>
                <w:rFonts w:ascii="Cambria" w:hAnsi="Cambria"/>
                <w:lang w:val="uk-UA"/>
              </w:rPr>
            </w:pPr>
            <w:proofErr w:type="spellStart"/>
            <w:r w:rsidRPr="00AB27C7">
              <w:rPr>
                <w:rFonts w:ascii="Cambria" w:hAnsi="Cambria"/>
                <w:lang w:val="uk-UA"/>
              </w:rPr>
              <w:t>тел</w:t>
            </w:r>
            <w:proofErr w:type="spellEnd"/>
            <w:r w:rsidRPr="00AB27C7">
              <w:rPr>
                <w:rFonts w:ascii="Cambria" w:hAnsi="Cambria"/>
                <w:lang w:val="uk-UA"/>
              </w:rPr>
              <w:t>. +</w:t>
            </w:r>
            <w:r w:rsidRPr="007D6AD6">
              <w:rPr>
                <w:rFonts w:ascii="Cambria" w:hAnsi="Cambria"/>
                <w:lang w:val="uk-UA"/>
              </w:rPr>
              <w:t>38 067-560-1018</w:t>
            </w:r>
          </w:p>
        </w:tc>
      </w:tr>
      <w:tr w:rsidR="007D6AD6" w:rsidRPr="009A07CE" w:rsidTr="00D77172">
        <w:trPr>
          <w:trHeight w:val="615"/>
        </w:trPr>
        <w:tc>
          <w:tcPr>
            <w:tcW w:w="350" w:type="dxa"/>
            <w:vMerge/>
            <w:tcBorders>
              <w:left w:val="single" w:sz="6" w:space="0" w:color="C5C5C5"/>
              <w:right w:val="outset" w:sz="6" w:space="0" w:color="auto"/>
            </w:tcBorders>
            <w:shd w:val="clear" w:color="auto" w:fill="DFE2E7"/>
            <w:vAlign w:val="center"/>
            <w:hideMark/>
          </w:tcPr>
          <w:p w:rsidR="007D6AD6" w:rsidRPr="00AB27C7" w:rsidRDefault="007D6AD6" w:rsidP="000576BD">
            <w:pPr>
              <w:rPr>
                <w:rFonts w:ascii="Cambria" w:hAnsi="Cambria"/>
                <w:lang w:val="uk-UA"/>
              </w:rPr>
            </w:pPr>
          </w:p>
        </w:tc>
        <w:tc>
          <w:tcPr>
            <w:tcW w:w="3186" w:type="dxa"/>
            <w:vMerge/>
            <w:tcBorders>
              <w:left w:val="single" w:sz="6" w:space="0" w:color="C5C5C5"/>
              <w:right w:val="outset" w:sz="6" w:space="0" w:color="auto"/>
            </w:tcBorders>
            <w:shd w:val="clear" w:color="auto" w:fill="DFE2E7"/>
            <w:vAlign w:val="center"/>
            <w:hideMark/>
          </w:tcPr>
          <w:p w:rsidR="007D6AD6" w:rsidRPr="00AB27C7" w:rsidRDefault="007D6AD6" w:rsidP="000576BD">
            <w:pPr>
              <w:rPr>
                <w:rFonts w:ascii="Cambria" w:hAnsi="Cambria"/>
                <w:lang w:val="uk-UA"/>
              </w:rPr>
            </w:pPr>
          </w:p>
        </w:tc>
        <w:tc>
          <w:tcPr>
            <w:tcW w:w="7229"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7D6AD6" w:rsidRPr="00AB27C7" w:rsidRDefault="007D6AD6" w:rsidP="004F0B0D">
            <w:pPr>
              <w:rPr>
                <w:rFonts w:ascii="Cambria" w:hAnsi="Cambria"/>
                <w:lang w:val="uk-UA"/>
              </w:rPr>
            </w:pPr>
            <w:r w:rsidRPr="00AB27C7">
              <w:rPr>
                <w:rFonts w:ascii="Cambria" w:hAnsi="Cambria"/>
                <w:lang w:val="uk-UA"/>
              </w:rPr>
              <w:t xml:space="preserve">адреса для листування: </w:t>
            </w:r>
            <w:r>
              <w:rPr>
                <w:rFonts w:ascii="Cambria" w:hAnsi="Cambria"/>
                <w:lang w:val="uk-UA"/>
              </w:rPr>
              <w:t>76495</w:t>
            </w:r>
            <w:r w:rsidRPr="00AB27C7">
              <w:rPr>
                <w:rFonts w:ascii="Cambria" w:hAnsi="Cambria"/>
                <w:lang w:val="uk-UA"/>
              </w:rPr>
              <w:t xml:space="preserve">, </w:t>
            </w:r>
            <w:r>
              <w:rPr>
                <w:rFonts w:ascii="Cambria" w:hAnsi="Cambria"/>
                <w:lang w:val="uk-UA"/>
              </w:rPr>
              <w:t>Івано-Франківська область, місто Івано-Франківськ</w:t>
            </w:r>
            <w:r w:rsidRPr="00AB27C7">
              <w:rPr>
                <w:rFonts w:ascii="Cambria" w:hAnsi="Cambria"/>
                <w:lang w:val="uk-UA"/>
              </w:rPr>
              <w:t xml:space="preserve">, вулиця </w:t>
            </w:r>
            <w:proofErr w:type="spellStart"/>
            <w:r>
              <w:rPr>
                <w:rFonts w:ascii="Cambria" w:hAnsi="Cambria"/>
                <w:lang w:val="uk-UA"/>
              </w:rPr>
              <w:t>Автоливмашівська</w:t>
            </w:r>
            <w:proofErr w:type="spellEnd"/>
            <w:r w:rsidRPr="00AB27C7">
              <w:rPr>
                <w:rFonts w:ascii="Cambria" w:hAnsi="Cambria"/>
                <w:lang w:val="uk-UA"/>
              </w:rPr>
              <w:t xml:space="preserve">, будинок </w:t>
            </w:r>
            <w:r>
              <w:rPr>
                <w:rFonts w:ascii="Cambria" w:hAnsi="Cambria"/>
                <w:lang w:val="uk-UA"/>
              </w:rPr>
              <w:t>2 А</w:t>
            </w:r>
            <w:r w:rsidRPr="00AB27C7">
              <w:rPr>
                <w:rFonts w:ascii="Cambria" w:hAnsi="Cambria"/>
                <w:lang w:val="uk-UA"/>
              </w:rPr>
              <w:t>.</w:t>
            </w:r>
          </w:p>
        </w:tc>
      </w:tr>
      <w:tr w:rsidR="007D6AD6" w:rsidRPr="009A07CE" w:rsidTr="00D77172">
        <w:trPr>
          <w:trHeight w:val="615"/>
        </w:trPr>
        <w:tc>
          <w:tcPr>
            <w:tcW w:w="350" w:type="dxa"/>
            <w:vMerge/>
            <w:tcBorders>
              <w:left w:val="single" w:sz="6" w:space="0" w:color="C5C5C5"/>
              <w:right w:val="outset" w:sz="6" w:space="0" w:color="auto"/>
            </w:tcBorders>
            <w:shd w:val="clear" w:color="auto" w:fill="DFE2E7"/>
            <w:vAlign w:val="center"/>
            <w:hideMark/>
          </w:tcPr>
          <w:p w:rsidR="007D6AD6" w:rsidRPr="00AB27C7" w:rsidRDefault="007D6AD6" w:rsidP="000576BD">
            <w:pPr>
              <w:rPr>
                <w:rFonts w:ascii="Cambria" w:hAnsi="Cambria"/>
                <w:lang w:val="uk-UA"/>
              </w:rPr>
            </w:pPr>
          </w:p>
        </w:tc>
        <w:tc>
          <w:tcPr>
            <w:tcW w:w="3186" w:type="dxa"/>
            <w:vMerge/>
            <w:tcBorders>
              <w:left w:val="single" w:sz="6" w:space="0" w:color="C5C5C5"/>
              <w:right w:val="outset" w:sz="6" w:space="0" w:color="auto"/>
            </w:tcBorders>
            <w:shd w:val="clear" w:color="auto" w:fill="DFE2E7"/>
            <w:vAlign w:val="center"/>
            <w:hideMark/>
          </w:tcPr>
          <w:p w:rsidR="007D6AD6" w:rsidRPr="00AB27C7" w:rsidRDefault="007D6AD6" w:rsidP="000576BD">
            <w:pPr>
              <w:rPr>
                <w:rFonts w:ascii="Cambria" w:hAnsi="Cambria"/>
                <w:lang w:val="uk-UA"/>
              </w:rPr>
            </w:pPr>
          </w:p>
        </w:tc>
        <w:tc>
          <w:tcPr>
            <w:tcW w:w="7229"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7D6AD6" w:rsidRPr="004F0B0D" w:rsidRDefault="007D6AD6" w:rsidP="000576BD">
            <w:pPr>
              <w:rPr>
                <w:rFonts w:ascii="Cambria" w:hAnsi="Cambria"/>
                <w:lang w:val="ru-RU"/>
              </w:rPr>
            </w:pPr>
            <w:r w:rsidRPr="00AB27C7">
              <w:rPr>
                <w:rFonts w:ascii="Cambria" w:hAnsi="Cambria"/>
                <w:lang w:val="uk-UA"/>
              </w:rPr>
              <w:t xml:space="preserve">електронна пошта: </w:t>
            </w:r>
            <w:r>
              <w:rPr>
                <w:rFonts w:ascii="Cambria" w:hAnsi="Cambria"/>
                <w:lang w:val="uk-UA"/>
              </w:rPr>
              <w:t>oleg02036@gmail.com</w:t>
            </w:r>
          </w:p>
        </w:tc>
      </w:tr>
      <w:tr w:rsidR="007D6AD6" w:rsidRPr="00AB27C7" w:rsidTr="00D77172">
        <w:trPr>
          <w:trHeight w:val="615"/>
        </w:trPr>
        <w:tc>
          <w:tcPr>
            <w:tcW w:w="350" w:type="dxa"/>
            <w:vMerge/>
            <w:tcBorders>
              <w:left w:val="single" w:sz="6" w:space="0" w:color="C5C5C5"/>
              <w:right w:val="outset" w:sz="6" w:space="0" w:color="auto"/>
            </w:tcBorders>
            <w:shd w:val="clear" w:color="auto" w:fill="DFE2E7"/>
            <w:vAlign w:val="center"/>
          </w:tcPr>
          <w:p w:rsidR="007D6AD6" w:rsidRPr="00AB27C7" w:rsidRDefault="007D6AD6" w:rsidP="000576BD">
            <w:pPr>
              <w:rPr>
                <w:rFonts w:ascii="Cambria" w:hAnsi="Cambria"/>
                <w:lang w:val="uk-UA"/>
              </w:rPr>
            </w:pPr>
          </w:p>
        </w:tc>
        <w:tc>
          <w:tcPr>
            <w:tcW w:w="3186" w:type="dxa"/>
            <w:vMerge/>
            <w:tcBorders>
              <w:left w:val="single" w:sz="6" w:space="0" w:color="C5C5C5"/>
              <w:right w:val="outset" w:sz="6" w:space="0" w:color="auto"/>
            </w:tcBorders>
            <w:shd w:val="clear" w:color="auto" w:fill="DFE2E7"/>
            <w:vAlign w:val="center"/>
          </w:tcPr>
          <w:p w:rsidR="007D6AD6" w:rsidRPr="00AB27C7" w:rsidRDefault="007D6AD6" w:rsidP="000576BD">
            <w:pPr>
              <w:rPr>
                <w:rFonts w:ascii="Cambria" w:hAnsi="Cambria"/>
                <w:lang w:val="uk-UA"/>
              </w:rPr>
            </w:pPr>
          </w:p>
        </w:tc>
        <w:tc>
          <w:tcPr>
            <w:tcW w:w="7229" w:type="dxa"/>
            <w:tcBorders>
              <w:top w:val="outset" w:sz="6" w:space="0" w:color="auto"/>
              <w:left w:val="single" w:sz="6" w:space="0" w:color="C5C5C5"/>
              <w:bottom w:val="outset" w:sz="6" w:space="0" w:color="auto"/>
              <w:right w:val="outset" w:sz="6" w:space="0" w:color="auto"/>
            </w:tcBorders>
            <w:shd w:val="clear" w:color="auto" w:fill="DFE2E7"/>
            <w:vAlign w:val="center"/>
          </w:tcPr>
          <w:p w:rsidR="007D6AD6" w:rsidRPr="004F0B0D" w:rsidRDefault="007D6AD6" w:rsidP="000576BD">
            <w:pPr>
              <w:rPr>
                <w:rFonts w:ascii="Cambria" w:hAnsi="Cambria"/>
                <w:lang w:val="uk-UA"/>
              </w:rPr>
            </w:pPr>
            <w:r>
              <w:rPr>
                <w:rFonts w:ascii="Cambria" w:hAnsi="Cambria"/>
                <w:lang w:val="uk-UA"/>
              </w:rPr>
              <w:t xml:space="preserve">ПІБ: </w:t>
            </w:r>
            <w:proofErr w:type="spellStart"/>
            <w:r>
              <w:rPr>
                <w:rFonts w:ascii="Cambria" w:hAnsi="Cambria"/>
                <w:lang w:val="uk-UA"/>
              </w:rPr>
              <w:t>Підгайна</w:t>
            </w:r>
            <w:proofErr w:type="spellEnd"/>
            <w:r>
              <w:rPr>
                <w:rFonts w:ascii="Cambria" w:hAnsi="Cambria"/>
                <w:lang w:val="uk-UA"/>
              </w:rPr>
              <w:t xml:space="preserve"> Надійка Йосифівна</w:t>
            </w:r>
          </w:p>
        </w:tc>
      </w:tr>
      <w:tr w:rsidR="007D6AD6" w:rsidRPr="00AB27C7" w:rsidTr="00D77172">
        <w:trPr>
          <w:trHeight w:val="615"/>
        </w:trPr>
        <w:tc>
          <w:tcPr>
            <w:tcW w:w="350" w:type="dxa"/>
            <w:vMerge/>
            <w:tcBorders>
              <w:left w:val="single" w:sz="6" w:space="0" w:color="C5C5C5"/>
              <w:right w:val="outset" w:sz="6" w:space="0" w:color="auto"/>
            </w:tcBorders>
            <w:shd w:val="clear" w:color="auto" w:fill="DFE2E7"/>
            <w:vAlign w:val="center"/>
          </w:tcPr>
          <w:p w:rsidR="007D6AD6" w:rsidRPr="00AB27C7" w:rsidRDefault="007D6AD6" w:rsidP="000576BD">
            <w:pPr>
              <w:rPr>
                <w:rFonts w:ascii="Cambria" w:hAnsi="Cambria"/>
                <w:lang w:val="uk-UA"/>
              </w:rPr>
            </w:pPr>
          </w:p>
        </w:tc>
        <w:tc>
          <w:tcPr>
            <w:tcW w:w="3186" w:type="dxa"/>
            <w:vMerge/>
            <w:tcBorders>
              <w:left w:val="single" w:sz="6" w:space="0" w:color="C5C5C5"/>
              <w:right w:val="outset" w:sz="6" w:space="0" w:color="auto"/>
            </w:tcBorders>
            <w:shd w:val="clear" w:color="auto" w:fill="DFE2E7"/>
            <w:vAlign w:val="center"/>
          </w:tcPr>
          <w:p w:rsidR="007D6AD6" w:rsidRPr="00AB27C7" w:rsidRDefault="007D6AD6" w:rsidP="000576BD">
            <w:pPr>
              <w:rPr>
                <w:rFonts w:ascii="Cambria" w:hAnsi="Cambria"/>
                <w:lang w:val="uk-UA"/>
              </w:rPr>
            </w:pPr>
          </w:p>
        </w:tc>
        <w:tc>
          <w:tcPr>
            <w:tcW w:w="7229" w:type="dxa"/>
            <w:tcBorders>
              <w:top w:val="outset" w:sz="6" w:space="0" w:color="auto"/>
              <w:left w:val="single" w:sz="6" w:space="0" w:color="C5C5C5"/>
              <w:bottom w:val="outset" w:sz="6" w:space="0" w:color="auto"/>
              <w:right w:val="outset" w:sz="6" w:space="0" w:color="auto"/>
            </w:tcBorders>
            <w:shd w:val="clear" w:color="auto" w:fill="DFE2E7"/>
            <w:vAlign w:val="center"/>
          </w:tcPr>
          <w:p w:rsidR="007D6AD6" w:rsidRDefault="007D6AD6" w:rsidP="000576BD">
            <w:pPr>
              <w:rPr>
                <w:rFonts w:ascii="Cambria" w:hAnsi="Cambria"/>
                <w:lang w:val="uk-UA"/>
              </w:rPr>
            </w:pPr>
            <w:r>
              <w:rPr>
                <w:rFonts w:ascii="Cambria" w:hAnsi="Cambria"/>
                <w:lang w:val="uk-UA"/>
              </w:rPr>
              <w:t>Тел.+38 096-423-6162</w:t>
            </w:r>
          </w:p>
        </w:tc>
      </w:tr>
      <w:tr w:rsidR="007D6AD6" w:rsidRPr="009A07CE" w:rsidTr="00D77172">
        <w:trPr>
          <w:trHeight w:val="615"/>
        </w:trPr>
        <w:tc>
          <w:tcPr>
            <w:tcW w:w="350" w:type="dxa"/>
            <w:vMerge/>
            <w:tcBorders>
              <w:left w:val="single" w:sz="6" w:space="0" w:color="C5C5C5"/>
              <w:right w:val="outset" w:sz="6" w:space="0" w:color="auto"/>
            </w:tcBorders>
            <w:shd w:val="clear" w:color="auto" w:fill="DFE2E7"/>
            <w:vAlign w:val="center"/>
          </w:tcPr>
          <w:p w:rsidR="007D6AD6" w:rsidRPr="00AB27C7" w:rsidRDefault="007D6AD6" w:rsidP="000576BD">
            <w:pPr>
              <w:rPr>
                <w:rFonts w:ascii="Cambria" w:hAnsi="Cambria"/>
                <w:lang w:val="uk-UA"/>
              </w:rPr>
            </w:pPr>
          </w:p>
        </w:tc>
        <w:tc>
          <w:tcPr>
            <w:tcW w:w="3186" w:type="dxa"/>
            <w:vMerge/>
            <w:tcBorders>
              <w:left w:val="single" w:sz="6" w:space="0" w:color="C5C5C5"/>
              <w:right w:val="outset" w:sz="6" w:space="0" w:color="auto"/>
            </w:tcBorders>
            <w:shd w:val="clear" w:color="auto" w:fill="DFE2E7"/>
            <w:vAlign w:val="center"/>
          </w:tcPr>
          <w:p w:rsidR="007D6AD6" w:rsidRPr="00AB27C7" w:rsidRDefault="007D6AD6" w:rsidP="000576BD">
            <w:pPr>
              <w:rPr>
                <w:rFonts w:ascii="Cambria" w:hAnsi="Cambria"/>
                <w:lang w:val="uk-UA"/>
              </w:rPr>
            </w:pPr>
          </w:p>
        </w:tc>
        <w:tc>
          <w:tcPr>
            <w:tcW w:w="7229" w:type="dxa"/>
            <w:tcBorders>
              <w:top w:val="outset" w:sz="6" w:space="0" w:color="auto"/>
              <w:left w:val="single" w:sz="6" w:space="0" w:color="C5C5C5"/>
              <w:bottom w:val="outset" w:sz="6" w:space="0" w:color="auto"/>
              <w:right w:val="outset" w:sz="6" w:space="0" w:color="auto"/>
            </w:tcBorders>
            <w:shd w:val="clear" w:color="auto" w:fill="DFE2E7"/>
            <w:vAlign w:val="center"/>
          </w:tcPr>
          <w:p w:rsidR="007D6AD6" w:rsidRDefault="007D6AD6" w:rsidP="000576BD">
            <w:pPr>
              <w:rPr>
                <w:rFonts w:ascii="Cambria" w:hAnsi="Cambria"/>
                <w:lang w:val="uk-UA"/>
              </w:rPr>
            </w:pPr>
            <w:r w:rsidRPr="004F0B0D">
              <w:rPr>
                <w:rFonts w:ascii="Cambria" w:hAnsi="Cambria"/>
                <w:lang w:val="uk-UA"/>
              </w:rPr>
              <w:t xml:space="preserve">адреса для листування: 76495, Івано-Франківська область, місто Івано-Франківськ, вулиця </w:t>
            </w:r>
            <w:proofErr w:type="spellStart"/>
            <w:r w:rsidRPr="004F0B0D">
              <w:rPr>
                <w:rFonts w:ascii="Cambria" w:hAnsi="Cambria"/>
                <w:lang w:val="uk-UA"/>
              </w:rPr>
              <w:t>Автоливмашівська</w:t>
            </w:r>
            <w:proofErr w:type="spellEnd"/>
            <w:r w:rsidRPr="004F0B0D">
              <w:rPr>
                <w:rFonts w:ascii="Cambria" w:hAnsi="Cambria"/>
                <w:lang w:val="uk-UA"/>
              </w:rPr>
              <w:t>, будинок 2 А.</w:t>
            </w:r>
          </w:p>
        </w:tc>
      </w:tr>
      <w:tr w:rsidR="007D6AD6" w:rsidRPr="009A07CE" w:rsidTr="00D77172">
        <w:trPr>
          <w:trHeight w:val="615"/>
        </w:trPr>
        <w:tc>
          <w:tcPr>
            <w:tcW w:w="350" w:type="dxa"/>
            <w:vMerge/>
            <w:tcBorders>
              <w:left w:val="single" w:sz="6" w:space="0" w:color="C5C5C5"/>
              <w:bottom w:val="outset" w:sz="6" w:space="0" w:color="auto"/>
              <w:right w:val="outset" w:sz="6" w:space="0" w:color="auto"/>
            </w:tcBorders>
            <w:shd w:val="clear" w:color="auto" w:fill="DFE2E7"/>
            <w:vAlign w:val="center"/>
          </w:tcPr>
          <w:p w:rsidR="007D6AD6" w:rsidRPr="00AB27C7" w:rsidRDefault="007D6AD6" w:rsidP="000576BD">
            <w:pPr>
              <w:rPr>
                <w:rFonts w:ascii="Cambria" w:hAnsi="Cambria"/>
                <w:lang w:val="uk-UA"/>
              </w:rPr>
            </w:pPr>
          </w:p>
        </w:tc>
        <w:tc>
          <w:tcPr>
            <w:tcW w:w="3186" w:type="dxa"/>
            <w:vMerge/>
            <w:tcBorders>
              <w:left w:val="single" w:sz="6" w:space="0" w:color="C5C5C5"/>
              <w:bottom w:val="outset" w:sz="6" w:space="0" w:color="auto"/>
              <w:right w:val="outset" w:sz="6" w:space="0" w:color="auto"/>
            </w:tcBorders>
            <w:shd w:val="clear" w:color="auto" w:fill="DFE2E7"/>
            <w:vAlign w:val="center"/>
          </w:tcPr>
          <w:p w:rsidR="007D6AD6" w:rsidRPr="00AB27C7" w:rsidRDefault="007D6AD6" w:rsidP="000576BD">
            <w:pPr>
              <w:rPr>
                <w:rFonts w:ascii="Cambria" w:hAnsi="Cambria"/>
                <w:lang w:val="uk-UA"/>
              </w:rPr>
            </w:pPr>
          </w:p>
        </w:tc>
        <w:tc>
          <w:tcPr>
            <w:tcW w:w="7229" w:type="dxa"/>
            <w:tcBorders>
              <w:top w:val="outset" w:sz="6" w:space="0" w:color="auto"/>
              <w:left w:val="single" w:sz="6" w:space="0" w:color="C5C5C5"/>
              <w:bottom w:val="outset" w:sz="6" w:space="0" w:color="auto"/>
              <w:right w:val="outset" w:sz="6" w:space="0" w:color="auto"/>
            </w:tcBorders>
            <w:shd w:val="clear" w:color="auto" w:fill="DFE2E7"/>
            <w:vAlign w:val="center"/>
          </w:tcPr>
          <w:p w:rsidR="007D6AD6" w:rsidRPr="004F0B0D" w:rsidRDefault="007D6AD6" w:rsidP="004F0B0D">
            <w:pPr>
              <w:rPr>
                <w:rFonts w:ascii="Cambria" w:hAnsi="Cambria"/>
                <w:lang w:val="uk-UA"/>
              </w:rPr>
            </w:pPr>
            <w:r w:rsidRPr="004F0B0D">
              <w:rPr>
                <w:rFonts w:ascii="Cambria" w:hAnsi="Cambria"/>
                <w:lang w:val="uk-UA"/>
              </w:rPr>
              <w:t xml:space="preserve">електронна пошта: </w:t>
            </w:r>
            <w:proofErr w:type="spellStart"/>
            <w:r>
              <w:rPr>
                <w:rFonts w:ascii="Cambria" w:hAnsi="Cambria"/>
              </w:rPr>
              <w:t>nadiyka</w:t>
            </w:r>
            <w:proofErr w:type="spellEnd"/>
            <w:r w:rsidRPr="004F0B0D">
              <w:rPr>
                <w:rFonts w:ascii="Cambria" w:hAnsi="Cambria"/>
                <w:lang w:val="ru-RU"/>
              </w:rPr>
              <w:t>.</w:t>
            </w:r>
            <w:proofErr w:type="spellStart"/>
            <w:r>
              <w:rPr>
                <w:rFonts w:ascii="Cambria" w:hAnsi="Cambria"/>
              </w:rPr>
              <w:t>lviv</w:t>
            </w:r>
            <w:proofErr w:type="spellEnd"/>
            <w:r w:rsidRPr="004F0B0D">
              <w:rPr>
                <w:rFonts w:ascii="Cambria" w:hAnsi="Cambria"/>
                <w:lang w:val="uk-UA"/>
              </w:rPr>
              <w:t>@gmail.com</w:t>
            </w:r>
          </w:p>
        </w:tc>
      </w:tr>
      <w:tr w:rsidR="000576BD" w:rsidRPr="00AB27C7" w:rsidTr="00AB27C7">
        <w:trPr>
          <w:trHeight w:val="615"/>
        </w:trPr>
        <w:tc>
          <w:tcPr>
            <w:tcW w:w="10765" w:type="dxa"/>
            <w:gridSpan w:val="3"/>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t>1.2. </w:t>
            </w:r>
            <w:r w:rsidRPr="00AB27C7">
              <w:rPr>
                <w:rFonts w:ascii="Cambria" w:hAnsi="Cambria"/>
                <w:b/>
                <w:bCs/>
                <w:lang w:val="uk-UA"/>
              </w:rPr>
              <w:t>Відомості про афілійованих осіб</w:t>
            </w:r>
          </w:p>
        </w:tc>
      </w:tr>
      <w:tr w:rsidR="000576BD" w:rsidRPr="009A07CE" w:rsidTr="00AB27C7">
        <w:trPr>
          <w:trHeight w:val="615"/>
        </w:trPr>
        <w:tc>
          <w:tcPr>
            <w:tcW w:w="350"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t> </w:t>
            </w:r>
          </w:p>
        </w:tc>
        <w:tc>
          <w:tcPr>
            <w:tcW w:w="10415" w:type="dxa"/>
            <w:gridSpan w:val="2"/>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b/>
                <w:bCs/>
                <w:lang w:val="uk-UA"/>
              </w:rPr>
              <w:t>АФІЛІЙОВАНІ ОСОБИ ВІДСУТНІ. ЗАЯВНИК ВИМОГИ ДІЄ САМОСТІЙНО</w:t>
            </w:r>
            <w:r w:rsidR="00535DDB">
              <w:rPr>
                <w:rFonts w:ascii="Cambria" w:hAnsi="Cambria"/>
                <w:b/>
                <w:bCs/>
                <w:lang w:val="uk-UA"/>
              </w:rPr>
              <w:t>.</w:t>
            </w:r>
          </w:p>
        </w:tc>
      </w:tr>
      <w:tr w:rsidR="000576BD" w:rsidRPr="00AB27C7" w:rsidTr="00AB27C7">
        <w:trPr>
          <w:trHeight w:val="615"/>
        </w:trPr>
        <w:tc>
          <w:tcPr>
            <w:tcW w:w="350"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t>1.3</w:t>
            </w:r>
          </w:p>
        </w:tc>
        <w:tc>
          <w:tcPr>
            <w:tcW w:w="3186"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b/>
                <w:bCs/>
                <w:lang w:val="uk-UA"/>
              </w:rPr>
              <w:t>дата подання повідомлення</w:t>
            </w:r>
            <w:r w:rsidRPr="00AB27C7">
              <w:rPr>
                <w:rFonts w:ascii="Cambria" w:hAnsi="Cambria"/>
                <w:lang w:val="uk-UA"/>
              </w:rPr>
              <w:t> про набуття права власності на домінуючий контрольний пакет акцій акціонерного товариства/про намір скористатися правами, передбаченими ст. 65</w:t>
            </w:r>
            <w:r w:rsidRPr="00AB27C7">
              <w:rPr>
                <w:rFonts w:ascii="Cambria" w:hAnsi="Cambria"/>
                <w:vertAlign w:val="superscript"/>
                <w:lang w:val="uk-UA"/>
              </w:rPr>
              <w:t>2 </w:t>
            </w:r>
            <w:r w:rsidRPr="00AB27C7">
              <w:rPr>
                <w:rFonts w:ascii="Cambria" w:hAnsi="Cambria"/>
                <w:lang w:val="uk-UA"/>
              </w:rPr>
              <w:t>ЗУ «Про акціонерні товариства»</w:t>
            </w:r>
          </w:p>
        </w:tc>
        <w:tc>
          <w:tcPr>
            <w:tcW w:w="7229"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4F0B0D" w:rsidRDefault="004F0B0D" w:rsidP="000576BD">
            <w:pPr>
              <w:rPr>
                <w:rFonts w:ascii="Cambria" w:hAnsi="Cambria"/>
                <w:lang w:val="uk-UA"/>
              </w:rPr>
            </w:pPr>
            <w:r>
              <w:rPr>
                <w:rFonts w:ascii="Cambria" w:hAnsi="Cambria"/>
              </w:rPr>
              <w:t>02</w:t>
            </w:r>
            <w:r>
              <w:rPr>
                <w:rFonts w:ascii="Cambria" w:hAnsi="Cambria"/>
                <w:lang w:val="uk-UA"/>
              </w:rPr>
              <w:t xml:space="preserve"> грудня</w:t>
            </w:r>
            <w:r>
              <w:rPr>
                <w:rFonts w:ascii="Cambria" w:hAnsi="Cambria"/>
              </w:rPr>
              <w:t xml:space="preserve"> 2020 </w:t>
            </w:r>
            <w:r>
              <w:rPr>
                <w:rFonts w:ascii="Cambria" w:hAnsi="Cambria"/>
                <w:lang w:val="uk-UA"/>
              </w:rPr>
              <w:t>року</w:t>
            </w:r>
          </w:p>
          <w:p w:rsidR="000576BD" w:rsidRPr="00AB27C7" w:rsidRDefault="000576BD" w:rsidP="000576BD">
            <w:pPr>
              <w:rPr>
                <w:rFonts w:ascii="Cambria" w:hAnsi="Cambria"/>
                <w:lang w:val="uk-UA"/>
              </w:rPr>
            </w:pPr>
          </w:p>
        </w:tc>
      </w:tr>
      <w:tr w:rsidR="000576BD" w:rsidRPr="009A07CE" w:rsidTr="00AB27C7">
        <w:trPr>
          <w:trHeight w:val="615"/>
        </w:trPr>
        <w:tc>
          <w:tcPr>
            <w:tcW w:w="350"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t>2</w:t>
            </w:r>
          </w:p>
        </w:tc>
        <w:tc>
          <w:tcPr>
            <w:tcW w:w="10415" w:type="dxa"/>
            <w:gridSpan w:val="2"/>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b/>
                <w:bCs/>
                <w:lang w:val="uk-UA"/>
              </w:rPr>
              <w:t>Відомості про заявника вимоги - уповноважену особу, якщо рішення про подання до товариства публічної безвідкличної вимоги було прийняте особами, які спільно набули право власності на домінуючий контрольний пакет акцій</w:t>
            </w:r>
            <w:r w:rsidRPr="00AB27C7">
              <w:rPr>
                <w:rFonts w:ascii="Cambria" w:hAnsi="Cambria"/>
                <w:lang w:val="uk-UA"/>
              </w:rPr>
              <w:t>, та кожну з афілійованих осіб власників акцій товариства, які спільно набули право власності на домінуючий контрольний пакет акцій акціонерного товариства (осіб, що діють спільно) (якщо на дату вимоги такі афілійовані особи володіли акціями товариства</w:t>
            </w:r>
            <w:r w:rsidRPr="00AB27C7">
              <w:rPr>
                <w:rFonts w:ascii="Cambria" w:hAnsi="Cambria"/>
                <w:b/>
                <w:bCs/>
                <w:lang w:val="uk-UA"/>
              </w:rPr>
              <w:t>) -відсутні</w:t>
            </w:r>
          </w:p>
        </w:tc>
      </w:tr>
      <w:tr w:rsidR="000576BD" w:rsidRPr="009A07CE" w:rsidTr="00AB27C7">
        <w:trPr>
          <w:trHeight w:val="615"/>
        </w:trPr>
        <w:tc>
          <w:tcPr>
            <w:tcW w:w="350"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b/>
                <w:bCs/>
                <w:lang w:val="uk-UA"/>
              </w:rPr>
              <w:t>3</w:t>
            </w:r>
          </w:p>
        </w:tc>
        <w:tc>
          <w:tcPr>
            <w:tcW w:w="10415" w:type="dxa"/>
            <w:gridSpan w:val="2"/>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b/>
                <w:bCs/>
                <w:lang w:val="uk-UA"/>
              </w:rPr>
              <w:t>Відомості про акціонерне товариство (далі – «Емітент»)</w:t>
            </w:r>
          </w:p>
        </w:tc>
      </w:tr>
      <w:tr w:rsidR="000576BD" w:rsidRPr="009A07CE" w:rsidTr="00AB27C7">
        <w:trPr>
          <w:trHeight w:val="615"/>
        </w:trPr>
        <w:tc>
          <w:tcPr>
            <w:tcW w:w="350" w:type="dxa"/>
            <w:vMerge w:val="restart"/>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t>3.1</w:t>
            </w:r>
          </w:p>
        </w:tc>
        <w:tc>
          <w:tcPr>
            <w:tcW w:w="3186" w:type="dxa"/>
            <w:vMerge w:val="restart"/>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t>Повне найменування юридичної особи</w:t>
            </w:r>
            <w:r w:rsidR="00E12670">
              <w:rPr>
                <w:rFonts w:ascii="Cambria" w:hAnsi="Cambria"/>
                <w:lang w:val="uk-UA"/>
              </w:rPr>
              <w:t xml:space="preserve"> відповідно до  установчих документів; код за ЄДРПОУ; місцезнаходження</w:t>
            </w:r>
          </w:p>
        </w:tc>
        <w:tc>
          <w:tcPr>
            <w:tcW w:w="7229"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4F0B0D">
            <w:pPr>
              <w:rPr>
                <w:rFonts w:ascii="Cambria" w:hAnsi="Cambria"/>
                <w:lang w:val="uk-UA"/>
              </w:rPr>
            </w:pPr>
            <w:r w:rsidRPr="00AB27C7">
              <w:rPr>
                <w:rFonts w:ascii="Cambria" w:hAnsi="Cambria"/>
                <w:lang w:val="uk-UA"/>
              </w:rPr>
              <w:t>Найменування Товариства: </w:t>
            </w:r>
            <w:r w:rsidRPr="00AB27C7">
              <w:rPr>
                <w:rFonts w:ascii="Cambria" w:hAnsi="Cambria"/>
                <w:b/>
                <w:bCs/>
                <w:lang w:val="uk-UA"/>
              </w:rPr>
              <w:t>ПРИВАТНЕ АКЦІОНЕРНЕ ТОВАРИСТВО «</w:t>
            </w:r>
            <w:r w:rsidR="004F0B0D">
              <w:rPr>
                <w:rFonts w:ascii="Cambria" w:hAnsi="Cambria"/>
                <w:b/>
                <w:bCs/>
                <w:lang w:val="uk-UA"/>
              </w:rPr>
              <w:t>Івано-</w:t>
            </w:r>
            <w:proofErr w:type="spellStart"/>
            <w:r w:rsidR="004F0B0D">
              <w:rPr>
                <w:rFonts w:ascii="Cambria" w:hAnsi="Cambria"/>
                <w:b/>
                <w:bCs/>
                <w:lang w:val="uk-UA"/>
              </w:rPr>
              <w:t>Франківськголовпостач</w:t>
            </w:r>
            <w:proofErr w:type="spellEnd"/>
            <w:r w:rsidRPr="00AB27C7">
              <w:rPr>
                <w:rFonts w:ascii="Cambria" w:hAnsi="Cambria"/>
                <w:b/>
                <w:bCs/>
                <w:lang w:val="uk-UA"/>
              </w:rPr>
              <w:t>»</w:t>
            </w:r>
          </w:p>
        </w:tc>
      </w:tr>
      <w:tr w:rsidR="000576BD" w:rsidRPr="00AB27C7" w:rsidTr="00AB27C7">
        <w:trPr>
          <w:trHeight w:val="615"/>
        </w:trPr>
        <w:tc>
          <w:tcPr>
            <w:tcW w:w="350" w:type="dxa"/>
            <w:vMerge/>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p>
        </w:tc>
        <w:tc>
          <w:tcPr>
            <w:tcW w:w="3186" w:type="dxa"/>
            <w:vMerge/>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p>
        </w:tc>
        <w:tc>
          <w:tcPr>
            <w:tcW w:w="7229"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4F0B0D">
            <w:pPr>
              <w:rPr>
                <w:rFonts w:ascii="Cambria" w:hAnsi="Cambria"/>
                <w:lang w:val="uk-UA"/>
              </w:rPr>
            </w:pPr>
            <w:r w:rsidRPr="00AB27C7">
              <w:rPr>
                <w:rFonts w:ascii="Cambria" w:hAnsi="Cambria"/>
                <w:lang w:val="uk-UA"/>
              </w:rPr>
              <w:t>код за ЄДРПОУ: </w:t>
            </w:r>
            <w:r w:rsidR="004F0B0D">
              <w:rPr>
                <w:rFonts w:ascii="Cambria" w:hAnsi="Cambria"/>
                <w:b/>
                <w:bCs/>
                <w:lang w:val="uk-UA"/>
              </w:rPr>
              <w:t>04542749</w:t>
            </w:r>
          </w:p>
        </w:tc>
      </w:tr>
      <w:tr w:rsidR="000576BD" w:rsidRPr="009A07CE" w:rsidTr="00AB27C7">
        <w:trPr>
          <w:trHeight w:val="615"/>
        </w:trPr>
        <w:tc>
          <w:tcPr>
            <w:tcW w:w="350" w:type="dxa"/>
            <w:vMerge/>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p>
        </w:tc>
        <w:tc>
          <w:tcPr>
            <w:tcW w:w="3186" w:type="dxa"/>
            <w:vMerge/>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p>
        </w:tc>
        <w:tc>
          <w:tcPr>
            <w:tcW w:w="7229"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4F0B0D">
            <w:pPr>
              <w:rPr>
                <w:rFonts w:ascii="Cambria" w:hAnsi="Cambria"/>
                <w:lang w:val="uk-UA"/>
              </w:rPr>
            </w:pPr>
            <w:r w:rsidRPr="00AB27C7">
              <w:rPr>
                <w:rFonts w:ascii="Cambria" w:hAnsi="Cambria"/>
                <w:lang w:val="uk-UA"/>
              </w:rPr>
              <w:t>місцезнаходження: </w:t>
            </w:r>
            <w:r w:rsidR="004F0B0D">
              <w:rPr>
                <w:rFonts w:ascii="Cambria" w:hAnsi="Cambria"/>
                <w:b/>
                <w:bCs/>
                <w:lang w:val="uk-UA"/>
              </w:rPr>
              <w:t>76495</w:t>
            </w:r>
            <w:r w:rsidRPr="00AB27C7">
              <w:rPr>
                <w:rFonts w:ascii="Cambria" w:hAnsi="Cambria"/>
                <w:b/>
                <w:bCs/>
                <w:lang w:val="uk-UA"/>
              </w:rPr>
              <w:t xml:space="preserve">, Україна, </w:t>
            </w:r>
            <w:r w:rsidR="004F0B0D">
              <w:rPr>
                <w:rFonts w:ascii="Cambria" w:hAnsi="Cambria"/>
                <w:b/>
                <w:bCs/>
                <w:lang w:val="uk-UA"/>
              </w:rPr>
              <w:t>Івано-Франківська</w:t>
            </w:r>
            <w:r w:rsidRPr="00AB27C7">
              <w:rPr>
                <w:rFonts w:ascii="Cambria" w:hAnsi="Cambria"/>
                <w:b/>
                <w:bCs/>
                <w:lang w:val="uk-UA"/>
              </w:rPr>
              <w:t xml:space="preserve"> область, місто </w:t>
            </w:r>
            <w:r w:rsidR="004F0B0D">
              <w:rPr>
                <w:rFonts w:ascii="Cambria" w:hAnsi="Cambria"/>
                <w:b/>
                <w:bCs/>
                <w:lang w:val="uk-UA"/>
              </w:rPr>
              <w:t>Івано-Франківськ</w:t>
            </w:r>
            <w:r w:rsidRPr="00AB27C7">
              <w:rPr>
                <w:rFonts w:ascii="Cambria" w:hAnsi="Cambria"/>
                <w:b/>
                <w:bCs/>
                <w:lang w:val="uk-UA"/>
              </w:rPr>
              <w:t xml:space="preserve">, вулиця </w:t>
            </w:r>
            <w:proofErr w:type="spellStart"/>
            <w:r w:rsidR="004F0B0D">
              <w:rPr>
                <w:rFonts w:ascii="Cambria" w:hAnsi="Cambria"/>
                <w:b/>
                <w:bCs/>
                <w:lang w:val="uk-UA"/>
              </w:rPr>
              <w:t>Автоливмашівська</w:t>
            </w:r>
            <w:proofErr w:type="spellEnd"/>
            <w:r w:rsidRPr="00AB27C7">
              <w:rPr>
                <w:rFonts w:ascii="Cambria" w:hAnsi="Cambria"/>
                <w:b/>
                <w:bCs/>
                <w:lang w:val="uk-UA"/>
              </w:rPr>
              <w:t>,</w:t>
            </w:r>
            <w:r w:rsidR="004F0B0D">
              <w:rPr>
                <w:rFonts w:ascii="Cambria" w:hAnsi="Cambria"/>
                <w:b/>
                <w:bCs/>
                <w:lang w:val="uk-UA"/>
              </w:rPr>
              <w:t xml:space="preserve"> будинок 2 А.</w:t>
            </w:r>
          </w:p>
        </w:tc>
      </w:tr>
      <w:tr w:rsidR="000576BD" w:rsidRPr="009A07CE" w:rsidTr="00AB27C7">
        <w:trPr>
          <w:trHeight w:val="615"/>
        </w:trPr>
        <w:tc>
          <w:tcPr>
            <w:tcW w:w="350"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t>3.2</w:t>
            </w:r>
          </w:p>
        </w:tc>
        <w:tc>
          <w:tcPr>
            <w:tcW w:w="3186"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t>Номінальна вартість однієї простої акції</w:t>
            </w:r>
          </w:p>
        </w:tc>
        <w:tc>
          <w:tcPr>
            <w:tcW w:w="7229"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t>0,25 грн. (нуль гривень двадцять п’ять копійок)</w:t>
            </w:r>
          </w:p>
        </w:tc>
      </w:tr>
      <w:tr w:rsidR="000576BD" w:rsidRPr="009A07CE" w:rsidTr="00AB27C7">
        <w:trPr>
          <w:trHeight w:val="615"/>
        </w:trPr>
        <w:tc>
          <w:tcPr>
            <w:tcW w:w="350"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t>3.3</w:t>
            </w:r>
          </w:p>
        </w:tc>
        <w:tc>
          <w:tcPr>
            <w:tcW w:w="3186"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t>Загальна кількість простих акцій</w:t>
            </w:r>
          </w:p>
        </w:tc>
        <w:tc>
          <w:tcPr>
            <w:tcW w:w="7229"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4F0B0D" w:rsidP="004F0B0D">
            <w:pPr>
              <w:rPr>
                <w:rFonts w:ascii="Cambria" w:hAnsi="Cambria"/>
                <w:lang w:val="uk-UA"/>
              </w:rPr>
            </w:pPr>
            <w:r>
              <w:rPr>
                <w:rFonts w:ascii="Cambria" w:hAnsi="Cambria"/>
                <w:lang w:val="uk-UA"/>
              </w:rPr>
              <w:t>1 529 212</w:t>
            </w:r>
            <w:r w:rsidR="000576BD" w:rsidRPr="00AB27C7">
              <w:rPr>
                <w:rFonts w:ascii="Cambria" w:hAnsi="Cambria"/>
                <w:lang w:val="uk-UA"/>
              </w:rPr>
              <w:t xml:space="preserve"> (</w:t>
            </w:r>
            <w:r>
              <w:rPr>
                <w:rFonts w:ascii="Cambria" w:hAnsi="Cambria"/>
                <w:lang w:val="uk-UA"/>
              </w:rPr>
              <w:t>один мільйон п’ятсот двадцять дев’ять тисяч двісті дванадцять</w:t>
            </w:r>
            <w:r w:rsidR="000576BD" w:rsidRPr="00AB27C7">
              <w:rPr>
                <w:rFonts w:ascii="Cambria" w:hAnsi="Cambria"/>
                <w:lang w:val="uk-UA"/>
              </w:rPr>
              <w:t>)  шт.</w:t>
            </w:r>
          </w:p>
        </w:tc>
      </w:tr>
      <w:tr w:rsidR="000576BD" w:rsidRPr="00AB27C7" w:rsidTr="00AB27C7">
        <w:trPr>
          <w:trHeight w:val="615"/>
        </w:trPr>
        <w:tc>
          <w:tcPr>
            <w:tcW w:w="350"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5A5901">
            <w:pPr>
              <w:rPr>
                <w:rFonts w:ascii="Cambria" w:hAnsi="Cambria"/>
                <w:lang w:val="uk-UA"/>
              </w:rPr>
            </w:pPr>
            <w:r w:rsidRPr="00AB27C7">
              <w:rPr>
                <w:rFonts w:ascii="Cambria" w:hAnsi="Cambria"/>
                <w:lang w:val="uk-UA"/>
              </w:rPr>
              <w:t>3.</w:t>
            </w:r>
            <w:r w:rsidR="005A5901">
              <w:rPr>
                <w:rFonts w:ascii="Cambria" w:hAnsi="Cambria"/>
                <w:lang w:val="uk-UA"/>
              </w:rPr>
              <w:t>4</w:t>
            </w:r>
          </w:p>
        </w:tc>
        <w:tc>
          <w:tcPr>
            <w:tcW w:w="3186"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t>Код ISIN випуску простих акцій</w:t>
            </w:r>
          </w:p>
        </w:tc>
        <w:tc>
          <w:tcPr>
            <w:tcW w:w="7229"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4F0B0D">
            <w:pPr>
              <w:rPr>
                <w:rFonts w:ascii="Cambria" w:hAnsi="Cambria"/>
                <w:lang w:val="uk-UA"/>
              </w:rPr>
            </w:pPr>
            <w:r w:rsidRPr="00AB27C7">
              <w:rPr>
                <w:rFonts w:ascii="Cambria" w:hAnsi="Cambria"/>
                <w:lang w:val="uk-UA"/>
              </w:rPr>
              <w:t>UA</w:t>
            </w:r>
            <w:r w:rsidR="004F0B0D">
              <w:rPr>
                <w:rFonts w:ascii="Cambria" w:hAnsi="Cambria"/>
                <w:lang w:val="uk-UA"/>
              </w:rPr>
              <w:t>4000143838</w:t>
            </w:r>
          </w:p>
        </w:tc>
      </w:tr>
      <w:tr w:rsidR="000576BD" w:rsidRPr="00AB27C7" w:rsidTr="00AB27C7">
        <w:trPr>
          <w:trHeight w:val="615"/>
        </w:trPr>
        <w:tc>
          <w:tcPr>
            <w:tcW w:w="10765" w:type="dxa"/>
            <w:gridSpan w:val="3"/>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b/>
                <w:bCs/>
                <w:lang w:val="uk-UA"/>
              </w:rPr>
              <w:t xml:space="preserve">4. Відомості про депозитарну установу, в якій відкрито рахунок у цінних паперах заявника вимоги та реквізити рахунку у цінних паперах особи (реквізити рахунку у цінних паперах, на який буде </w:t>
            </w:r>
            <w:r w:rsidRPr="00AB27C7">
              <w:rPr>
                <w:rFonts w:ascii="Cambria" w:hAnsi="Cambria"/>
                <w:b/>
                <w:bCs/>
                <w:lang w:val="uk-UA"/>
              </w:rPr>
              <w:lastRenderedPageBreak/>
              <w:t>здійснюватися переведення депозитарними установами прав на відповідні акції з рахунків їхніх власників)</w:t>
            </w:r>
          </w:p>
        </w:tc>
      </w:tr>
      <w:tr w:rsidR="000576BD" w:rsidRPr="009A07CE" w:rsidTr="00AB27C7">
        <w:trPr>
          <w:trHeight w:val="615"/>
        </w:trPr>
        <w:tc>
          <w:tcPr>
            <w:tcW w:w="350"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lastRenderedPageBreak/>
              <w:t>4.1</w:t>
            </w:r>
          </w:p>
        </w:tc>
        <w:tc>
          <w:tcPr>
            <w:tcW w:w="3186"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8D1B61">
            <w:pPr>
              <w:rPr>
                <w:rFonts w:ascii="Cambria" w:hAnsi="Cambria"/>
                <w:lang w:val="uk-UA"/>
              </w:rPr>
            </w:pPr>
            <w:r w:rsidRPr="00AB27C7">
              <w:rPr>
                <w:rFonts w:ascii="Cambria" w:hAnsi="Cambria"/>
                <w:lang w:val="uk-UA"/>
              </w:rPr>
              <w:t xml:space="preserve">Повне найменування </w:t>
            </w:r>
            <w:r w:rsidR="008D1B61">
              <w:rPr>
                <w:rFonts w:ascii="Cambria" w:hAnsi="Cambria"/>
                <w:lang w:val="uk-UA"/>
              </w:rPr>
              <w:t>депозитарної установи</w:t>
            </w:r>
            <w:r w:rsidRPr="00AB27C7">
              <w:rPr>
                <w:rFonts w:ascii="Cambria" w:hAnsi="Cambria"/>
                <w:lang w:val="uk-UA"/>
              </w:rPr>
              <w:t>,  місцезнаходження, код за ЄДРПОУ</w:t>
            </w:r>
          </w:p>
        </w:tc>
        <w:tc>
          <w:tcPr>
            <w:tcW w:w="7229"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b/>
                <w:bCs/>
                <w:lang w:val="uk-UA"/>
              </w:rPr>
              <w:t>ТОВАРИСТВО З ОБМЕЖЕНОЮ ВІДПОВІДАЛЬНІСТЮ «</w:t>
            </w:r>
            <w:r w:rsidR="004F0B0D">
              <w:rPr>
                <w:rFonts w:ascii="Cambria" w:hAnsi="Cambria"/>
                <w:b/>
                <w:bCs/>
                <w:lang w:val="uk-UA"/>
              </w:rPr>
              <w:t>Онікс-Іва</w:t>
            </w:r>
            <w:r w:rsidRPr="00AB27C7">
              <w:rPr>
                <w:rFonts w:ascii="Cambria" w:hAnsi="Cambria"/>
                <w:b/>
                <w:bCs/>
                <w:lang w:val="uk-UA"/>
              </w:rPr>
              <w:t>» </w:t>
            </w:r>
            <w:r w:rsidRPr="00AB27C7">
              <w:rPr>
                <w:rFonts w:ascii="Cambria" w:hAnsi="Cambria"/>
                <w:lang w:val="uk-UA"/>
              </w:rPr>
              <w:t>(код за ЄДРПОУ – </w:t>
            </w:r>
            <w:r w:rsidR="004F0B0D">
              <w:rPr>
                <w:rFonts w:ascii="Cambria" w:hAnsi="Cambria"/>
                <w:b/>
                <w:bCs/>
                <w:lang w:val="uk-UA"/>
              </w:rPr>
              <w:t>24680821</w:t>
            </w:r>
            <w:r w:rsidRPr="00AB27C7">
              <w:rPr>
                <w:rFonts w:ascii="Cambria" w:hAnsi="Cambria"/>
                <w:lang w:val="uk-UA"/>
              </w:rPr>
              <w:t>)</w:t>
            </w:r>
          </w:p>
          <w:p w:rsidR="000576BD" w:rsidRPr="00AB27C7" w:rsidRDefault="000576BD" w:rsidP="00833835">
            <w:pPr>
              <w:rPr>
                <w:rFonts w:ascii="Cambria" w:hAnsi="Cambria"/>
                <w:lang w:val="uk-UA"/>
              </w:rPr>
            </w:pPr>
            <w:r w:rsidRPr="00AB27C7">
              <w:rPr>
                <w:rFonts w:ascii="Cambria" w:hAnsi="Cambria"/>
                <w:lang w:val="uk-UA"/>
              </w:rPr>
              <w:t>місцезнаходження: </w:t>
            </w:r>
            <w:r w:rsidRPr="00AB27C7">
              <w:rPr>
                <w:rFonts w:ascii="Cambria" w:hAnsi="Cambria"/>
                <w:b/>
                <w:bCs/>
                <w:lang w:val="uk-UA"/>
              </w:rPr>
              <w:t xml:space="preserve">Україна, </w:t>
            </w:r>
            <w:r w:rsidR="004F0B0D">
              <w:rPr>
                <w:rFonts w:ascii="Cambria" w:hAnsi="Cambria"/>
                <w:b/>
                <w:bCs/>
                <w:lang w:val="uk-UA"/>
              </w:rPr>
              <w:t>76019, Івано-Франківська</w:t>
            </w:r>
            <w:r w:rsidRPr="00AB27C7">
              <w:rPr>
                <w:rFonts w:ascii="Cambria" w:hAnsi="Cambria"/>
                <w:b/>
                <w:bCs/>
                <w:lang w:val="uk-UA"/>
              </w:rPr>
              <w:t xml:space="preserve"> обл., місто </w:t>
            </w:r>
            <w:r w:rsidR="004F0B0D">
              <w:rPr>
                <w:rFonts w:ascii="Cambria" w:hAnsi="Cambria"/>
                <w:b/>
                <w:bCs/>
                <w:lang w:val="uk-UA"/>
              </w:rPr>
              <w:t>Івано-Франківськ</w:t>
            </w:r>
            <w:r w:rsidRPr="00AB27C7">
              <w:rPr>
                <w:rFonts w:ascii="Cambria" w:hAnsi="Cambria"/>
                <w:b/>
                <w:bCs/>
                <w:lang w:val="uk-UA"/>
              </w:rPr>
              <w:t xml:space="preserve">, вулиця </w:t>
            </w:r>
            <w:proofErr w:type="spellStart"/>
            <w:r w:rsidR="004F0B0D">
              <w:rPr>
                <w:rFonts w:ascii="Cambria" w:hAnsi="Cambria"/>
                <w:b/>
                <w:bCs/>
                <w:lang w:val="uk-UA"/>
              </w:rPr>
              <w:t>Василіянок</w:t>
            </w:r>
            <w:proofErr w:type="spellEnd"/>
            <w:r w:rsidRPr="00AB27C7">
              <w:rPr>
                <w:rFonts w:ascii="Cambria" w:hAnsi="Cambria"/>
                <w:b/>
                <w:bCs/>
                <w:lang w:val="uk-UA"/>
              </w:rPr>
              <w:t xml:space="preserve">, будинок </w:t>
            </w:r>
            <w:r w:rsidR="00833835">
              <w:rPr>
                <w:rFonts w:ascii="Cambria" w:hAnsi="Cambria"/>
                <w:b/>
                <w:bCs/>
                <w:lang w:val="uk-UA"/>
              </w:rPr>
              <w:t>22</w:t>
            </w:r>
          </w:p>
        </w:tc>
      </w:tr>
      <w:tr w:rsidR="000576BD" w:rsidRPr="009A07CE" w:rsidTr="00AB27C7">
        <w:trPr>
          <w:trHeight w:val="615"/>
        </w:trPr>
        <w:tc>
          <w:tcPr>
            <w:tcW w:w="350"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t>4.2</w:t>
            </w:r>
          </w:p>
        </w:tc>
        <w:tc>
          <w:tcPr>
            <w:tcW w:w="3186"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t>реквізити рахунку у цінних паперах особи</w:t>
            </w:r>
            <w:r w:rsidR="008D1B61">
              <w:rPr>
                <w:rFonts w:ascii="Cambria" w:hAnsi="Cambria"/>
                <w:lang w:val="uk-UA"/>
              </w:rPr>
              <w:t>, власник рахунку</w:t>
            </w:r>
          </w:p>
        </w:tc>
        <w:tc>
          <w:tcPr>
            <w:tcW w:w="7229"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833835" w:rsidRDefault="000576BD" w:rsidP="000576BD">
            <w:pPr>
              <w:rPr>
                <w:rFonts w:ascii="Cambria" w:hAnsi="Cambria"/>
                <w:lang w:val="uk-UA"/>
              </w:rPr>
            </w:pPr>
            <w:r w:rsidRPr="00AB27C7">
              <w:rPr>
                <w:rFonts w:ascii="Cambria" w:hAnsi="Cambria"/>
                <w:lang w:val="uk-UA"/>
              </w:rPr>
              <w:t>депозитарний код рахунку у цінних паперах </w:t>
            </w:r>
            <w:r w:rsidR="00833835">
              <w:rPr>
                <w:rFonts w:ascii="Cambria" w:hAnsi="Cambria"/>
                <w:b/>
                <w:bCs/>
                <w:lang w:val="uk-UA"/>
              </w:rPr>
              <w:t>402370-</w:t>
            </w:r>
            <w:r w:rsidR="00833835">
              <w:rPr>
                <w:rFonts w:ascii="Cambria" w:hAnsi="Cambria"/>
                <w:b/>
                <w:bCs/>
              </w:rPr>
              <w:t>UA</w:t>
            </w:r>
            <w:r w:rsidR="005023C6">
              <w:rPr>
                <w:rFonts w:ascii="Cambria" w:hAnsi="Cambria"/>
                <w:b/>
                <w:bCs/>
                <w:lang w:val="uk-UA"/>
              </w:rPr>
              <w:t>10200429</w:t>
            </w:r>
          </w:p>
          <w:p w:rsidR="000576BD" w:rsidRPr="00AB27C7" w:rsidRDefault="000576BD" w:rsidP="00833835">
            <w:pPr>
              <w:rPr>
                <w:rFonts w:ascii="Cambria" w:hAnsi="Cambria"/>
                <w:lang w:val="uk-UA"/>
              </w:rPr>
            </w:pPr>
            <w:r w:rsidRPr="00AB27C7">
              <w:rPr>
                <w:rFonts w:ascii="Cambria" w:hAnsi="Cambria"/>
                <w:lang w:val="uk-UA"/>
              </w:rPr>
              <w:t>Власник  рахунку </w:t>
            </w:r>
            <w:proofErr w:type="spellStart"/>
            <w:r w:rsidR="00833835">
              <w:rPr>
                <w:rFonts w:ascii="Cambria" w:hAnsi="Cambria"/>
                <w:b/>
                <w:bCs/>
                <w:lang w:val="uk-UA"/>
              </w:rPr>
              <w:t>Гільдін</w:t>
            </w:r>
            <w:proofErr w:type="spellEnd"/>
            <w:r w:rsidR="00833835">
              <w:rPr>
                <w:rFonts w:ascii="Cambria" w:hAnsi="Cambria"/>
                <w:b/>
                <w:bCs/>
                <w:lang w:val="uk-UA"/>
              </w:rPr>
              <w:t xml:space="preserve"> Олег Ігорович</w:t>
            </w:r>
          </w:p>
        </w:tc>
      </w:tr>
      <w:tr w:rsidR="000576BD" w:rsidRPr="009A07CE" w:rsidTr="00AB27C7">
        <w:trPr>
          <w:trHeight w:val="615"/>
        </w:trPr>
        <w:tc>
          <w:tcPr>
            <w:tcW w:w="350"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b/>
                <w:bCs/>
                <w:lang w:val="uk-UA"/>
              </w:rPr>
              <w:t>5</w:t>
            </w:r>
          </w:p>
        </w:tc>
        <w:tc>
          <w:tcPr>
            <w:tcW w:w="3186"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b/>
                <w:bCs/>
                <w:lang w:val="uk-UA"/>
              </w:rPr>
              <w:t>Ціна придбання акцій та порядок її визначення</w:t>
            </w:r>
          </w:p>
        </w:tc>
        <w:tc>
          <w:tcPr>
            <w:tcW w:w="7229"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b/>
                <w:bCs/>
                <w:lang w:val="uk-UA"/>
              </w:rPr>
              <w:t xml:space="preserve">Ціна придбання акцій –  </w:t>
            </w:r>
            <w:r w:rsidR="00833835">
              <w:rPr>
                <w:rFonts w:ascii="Cambria" w:hAnsi="Cambria"/>
                <w:b/>
                <w:bCs/>
                <w:lang w:val="uk-UA"/>
              </w:rPr>
              <w:t>4,22</w:t>
            </w:r>
            <w:r w:rsidRPr="00AB27C7">
              <w:rPr>
                <w:rFonts w:ascii="Cambria" w:hAnsi="Cambria"/>
                <w:b/>
                <w:bCs/>
                <w:lang w:val="uk-UA"/>
              </w:rPr>
              <w:t xml:space="preserve"> грн. за одну просту іменну акцію ПРАТ "</w:t>
            </w:r>
            <w:r w:rsidR="00833835">
              <w:rPr>
                <w:rFonts w:ascii="Cambria" w:hAnsi="Cambria"/>
                <w:b/>
                <w:bCs/>
                <w:lang w:val="uk-UA"/>
              </w:rPr>
              <w:t>Івано-</w:t>
            </w:r>
            <w:proofErr w:type="spellStart"/>
            <w:r w:rsidR="00833835">
              <w:rPr>
                <w:rFonts w:ascii="Cambria" w:hAnsi="Cambria"/>
                <w:b/>
                <w:bCs/>
                <w:lang w:val="uk-UA"/>
              </w:rPr>
              <w:t>Франківськголовпостач</w:t>
            </w:r>
            <w:proofErr w:type="spellEnd"/>
            <w:r w:rsidRPr="00AB27C7">
              <w:rPr>
                <w:rFonts w:ascii="Cambria" w:hAnsi="Cambria"/>
                <w:b/>
                <w:bCs/>
                <w:lang w:val="uk-UA"/>
              </w:rPr>
              <w:t>".</w:t>
            </w:r>
          </w:p>
          <w:p w:rsidR="000576BD" w:rsidRPr="00AB27C7" w:rsidRDefault="000576BD" w:rsidP="000576BD">
            <w:pPr>
              <w:rPr>
                <w:rFonts w:ascii="Cambria" w:hAnsi="Cambria"/>
                <w:lang w:val="uk-UA"/>
              </w:rPr>
            </w:pPr>
            <w:r w:rsidRPr="00AB27C7">
              <w:rPr>
                <w:rFonts w:ascii="Cambria" w:hAnsi="Cambria"/>
                <w:lang w:val="uk-UA"/>
              </w:rPr>
              <w:t xml:space="preserve">Порядок визначення ціни придбання – ціна придбання акцій визначена відповідно до ч.5 </w:t>
            </w:r>
            <w:proofErr w:type="spellStart"/>
            <w:r w:rsidRPr="00AB27C7">
              <w:rPr>
                <w:rFonts w:ascii="Cambria" w:hAnsi="Cambria"/>
                <w:lang w:val="uk-UA"/>
              </w:rPr>
              <w:t>ст</w:t>
            </w:r>
            <w:proofErr w:type="spellEnd"/>
            <w:r w:rsidRPr="00AB27C7">
              <w:rPr>
                <w:rFonts w:ascii="Cambria" w:hAnsi="Cambria"/>
                <w:lang w:val="uk-UA"/>
              </w:rPr>
              <w:t xml:space="preserve"> 65-2 Закону України «Про акціонерні товариства» як найбільша з наступних:</w:t>
            </w:r>
          </w:p>
          <w:p w:rsidR="000576BD" w:rsidRPr="00AB27C7" w:rsidRDefault="000576BD" w:rsidP="000576BD">
            <w:pPr>
              <w:rPr>
                <w:rFonts w:ascii="Cambria" w:hAnsi="Cambria"/>
                <w:lang w:val="uk-UA"/>
              </w:rPr>
            </w:pPr>
            <w:r w:rsidRPr="00AB27C7">
              <w:rPr>
                <w:rFonts w:ascii="Cambria" w:hAnsi="Cambria"/>
                <w:lang w:val="uk-UA"/>
              </w:rPr>
              <w:t>1) найвища ціна акції, за якою заявник вимоги, його афілійовані особи або треті особи, що діють спільно з ним, придбавали акції </w:t>
            </w:r>
            <w:r w:rsidRPr="00AB27C7">
              <w:rPr>
                <w:rFonts w:ascii="Cambria" w:hAnsi="Cambria"/>
                <w:b/>
                <w:bCs/>
                <w:lang w:val="uk-UA"/>
              </w:rPr>
              <w:t>ПРАТ</w:t>
            </w:r>
            <w:r w:rsidRPr="00AB27C7">
              <w:rPr>
                <w:rFonts w:ascii="Cambria" w:hAnsi="Cambria"/>
                <w:lang w:val="uk-UA"/>
              </w:rPr>
              <w:t> </w:t>
            </w:r>
            <w:r w:rsidRPr="00AB27C7">
              <w:rPr>
                <w:rFonts w:ascii="Cambria" w:hAnsi="Cambria"/>
                <w:b/>
                <w:bCs/>
                <w:lang w:val="uk-UA"/>
              </w:rPr>
              <w:t>"</w:t>
            </w:r>
            <w:r w:rsidR="00833835">
              <w:rPr>
                <w:rFonts w:ascii="Cambria" w:hAnsi="Cambria"/>
                <w:b/>
                <w:bCs/>
                <w:lang w:val="uk-UA"/>
              </w:rPr>
              <w:t>Івано-</w:t>
            </w:r>
            <w:proofErr w:type="spellStart"/>
            <w:r w:rsidR="00833835">
              <w:rPr>
                <w:rFonts w:ascii="Cambria" w:hAnsi="Cambria"/>
                <w:b/>
                <w:bCs/>
                <w:lang w:val="uk-UA"/>
              </w:rPr>
              <w:t>Франківськголовпстач</w:t>
            </w:r>
            <w:proofErr w:type="spellEnd"/>
            <w:r w:rsidRPr="00AB27C7">
              <w:rPr>
                <w:rFonts w:ascii="Cambria" w:hAnsi="Cambria"/>
                <w:b/>
                <w:bCs/>
                <w:lang w:val="uk-UA"/>
              </w:rPr>
              <w:t>"</w:t>
            </w:r>
            <w:r w:rsidRPr="00AB27C7">
              <w:rPr>
                <w:rFonts w:ascii="Cambria" w:hAnsi="Cambria"/>
                <w:lang w:val="uk-UA"/>
              </w:rPr>
              <w:t> протягом 12 місяців, що передують даті набуття домінуючого контрольного пакета акцій включно з датою набуття –</w:t>
            </w:r>
            <w:r w:rsidRPr="00AB27C7">
              <w:rPr>
                <w:rFonts w:ascii="Cambria" w:hAnsi="Cambria"/>
                <w:b/>
                <w:bCs/>
                <w:lang w:val="uk-UA"/>
              </w:rPr>
              <w:t> </w:t>
            </w:r>
            <w:r w:rsidR="00833835">
              <w:rPr>
                <w:rFonts w:ascii="Cambria" w:hAnsi="Cambria"/>
                <w:b/>
                <w:bCs/>
                <w:lang w:val="uk-UA"/>
              </w:rPr>
              <w:t>3,80</w:t>
            </w:r>
            <w:r w:rsidRPr="00AB27C7">
              <w:rPr>
                <w:rFonts w:ascii="Cambria" w:hAnsi="Cambria"/>
                <w:b/>
                <w:bCs/>
                <w:lang w:val="uk-UA"/>
              </w:rPr>
              <w:t xml:space="preserve"> грн. (</w:t>
            </w:r>
            <w:r w:rsidR="00833835">
              <w:rPr>
                <w:rFonts w:ascii="Cambria" w:hAnsi="Cambria"/>
                <w:b/>
                <w:bCs/>
                <w:lang w:val="uk-UA"/>
              </w:rPr>
              <w:t>три гривні вісімдесят</w:t>
            </w:r>
            <w:r w:rsidRPr="00AB27C7">
              <w:rPr>
                <w:rFonts w:ascii="Cambria" w:hAnsi="Cambria"/>
                <w:b/>
                <w:bCs/>
                <w:lang w:val="uk-UA"/>
              </w:rPr>
              <w:t xml:space="preserve"> копійок) за одну просту іменну акцію ПРАТ "</w:t>
            </w:r>
            <w:r w:rsidR="00833835">
              <w:rPr>
                <w:rFonts w:ascii="Cambria" w:hAnsi="Cambria"/>
                <w:b/>
                <w:bCs/>
                <w:lang w:val="uk-UA"/>
              </w:rPr>
              <w:t>Івано-</w:t>
            </w:r>
            <w:proofErr w:type="spellStart"/>
            <w:r w:rsidR="00833835">
              <w:rPr>
                <w:rFonts w:ascii="Cambria" w:hAnsi="Cambria"/>
                <w:b/>
                <w:bCs/>
                <w:lang w:val="uk-UA"/>
              </w:rPr>
              <w:t>Франківськголовпостач</w:t>
            </w:r>
            <w:proofErr w:type="spellEnd"/>
            <w:r w:rsidRPr="00AB27C7">
              <w:rPr>
                <w:rFonts w:ascii="Cambria" w:hAnsi="Cambria"/>
                <w:b/>
                <w:bCs/>
                <w:lang w:val="uk-UA"/>
              </w:rPr>
              <w:t>";</w:t>
            </w:r>
          </w:p>
          <w:p w:rsidR="000576BD" w:rsidRPr="00AB27C7" w:rsidRDefault="000576BD" w:rsidP="000576BD">
            <w:pPr>
              <w:rPr>
                <w:rFonts w:ascii="Cambria" w:hAnsi="Cambria"/>
                <w:lang w:val="uk-UA"/>
              </w:rPr>
            </w:pPr>
            <w:r w:rsidRPr="00AB27C7">
              <w:rPr>
                <w:rFonts w:ascii="Cambria" w:hAnsi="Cambria"/>
                <w:lang w:val="uk-UA"/>
              </w:rPr>
              <w:t>2) найвища ціна, за якою заявник вимоги, його афілійовані особи або треті особи, що діють спільно з ним, опосередковано набули право власності на акції </w:t>
            </w:r>
            <w:r w:rsidRPr="00AB27C7">
              <w:rPr>
                <w:rFonts w:ascii="Cambria" w:hAnsi="Cambria"/>
                <w:b/>
                <w:bCs/>
                <w:lang w:val="uk-UA"/>
              </w:rPr>
              <w:t>ПРАТ "</w:t>
            </w:r>
            <w:r w:rsidR="00833835">
              <w:rPr>
                <w:rFonts w:ascii="Cambria" w:hAnsi="Cambria"/>
                <w:b/>
                <w:bCs/>
                <w:lang w:val="uk-UA"/>
              </w:rPr>
              <w:t>Івано-</w:t>
            </w:r>
            <w:proofErr w:type="spellStart"/>
            <w:r w:rsidR="00833835">
              <w:rPr>
                <w:rFonts w:ascii="Cambria" w:hAnsi="Cambria"/>
                <w:b/>
                <w:bCs/>
                <w:lang w:val="uk-UA"/>
              </w:rPr>
              <w:t>Франківськголовпостач</w:t>
            </w:r>
            <w:proofErr w:type="spellEnd"/>
            <w:r w:rsidRPr="00AB27C7">
              <w:rPr>
                <w:rFonts w:ascii="Cambria" w:hAnsi="Cambria"/>
                <w:b/>
                <w:bCs/>
                <w:lang w:val="uk-UA"/>
              </w:rPr>
              <w:t>"</w:t>
            </w:r>
            <w:r w:rsidRPr="00AB27C7">
              <w:rPr>
                <w:rFonts w:ascii="Cambria" w:hAnsi="Cambria"/>
                <w:lang w:val="uk-UA"/>
              </w:rPr>
              <w:t> протягом 12 місяців, що передують даті набуття такою особою домінуючого контрольного пакета акцій товариства включно з датою набуття, за умови що вартість акцій товариства, які прямо або опосередковано належать такій юридичній особі, за даними її останньої річної фінансової звітності, становить не менше 90 відсотків загальної вартості активів такої юридичної особи – </w:t>
            </w:r>
            <w:r w:rsidRPr="00AB27C7">
              <w:rPr>
                <w:rFonts w:ascii="Cambria" w:hAnsi="Cambria"/>
                <w:b/>
                <w:bCs/>
                <w:lang w:val="uk-UA"/>
              </w:rPr>
              <w:t>угоди щодо набуття права власності на прості іменні акції ПРАТ "</w:t>
            </w:r>
            <w:r w:rsidR="00833835">
              <w:rPr>
                <w:rFonts w:ascii="Cambria" w:hAnsi="Cambria"/>
                <w:b/>
                <w:bCs/>
                <w:lang w:val="uk-UA"/>
              </w:rPr>
              <w:t>Івано-</w:t>
            </w:r>
            <w:proofErr w:type="spellStart"/>
            <w:r w:rsidR="00833835">
              <w:rPr>
                <w:rFonts w:ascii="Cambria" w:hAnsi="Cambria"/>
                <w:b/>
                <w:bCs/>
                <w:lang w:val="uk-UA"/>
              </w:rPr>
              <w:t>Франківськгловпостач</w:t>
            </w:r>
            <w:proofErr w:type="spellEnd"/>
            <w:r w:rsidRPr="00AB27C7">
              <w:rPr>
                <w:rFonts w:ascii="Cambria" w:hAnsi="Cambria"/>
                <w:b/>
                <w:bCs/>
                <w:lang w:val="uk-UA"/>
              </w:rPr>
              <w:t>" відповідно до цього пункту відсутні</w:t>
            </w:r>
            <w:r w:rsidRPr="00AB27C7">
              <w:rPr>
                <w:rFonts w:ascii="Cambria" w:hAnsi="Cambria"/>
                <w:lang w:val="uk-UA"/>
              </w:rPr>
              <w:t>;</w:t>
            </w:r>
          </w:p>
          <w:p w:rsidR="000576BD" w:rsidRPr="00AB27C7" w:rsidRDefault="000576BD" w:rsidP="00833835">
            <w:pPr>
              <w:rPr>
                <w:rFonts w:ascii="Cambria" w:hAnsi="Cambria"/>
                <w:lang w:val="uk-UA"/>
              </w:rPr>
            </w:pPr>
            <w:r w:rsidRPr="00AB27C7">
              <w:rPr>
                <w:rFonts w:ascii="Cambria" w:hAnsi="Cambria"/>
                <w:lang w:val="uk-UA"/>
              </w:rPr>
              <w:t>3) </w:t>
            </w:r>
            <w:r w:rsidRPr="00AB27C7">
              <w:rPr>
                <w:rFonts w:ascii="Cambria" w:hAnsi="Cambria"/>
                <w:b/>
                <w:bCs/>
                <w:lang w:val="uk-UA"/>
              </w:rPr>
              <w:t>ринкова вартість акцій  ПРАТ "</w:t>
            </w:r>
            <w:r w:rsidR="00833835">
              <w:rPr>
                <w:rFonts w:ascii="Cambria" w:hAnsi="Cambria"/>
                <w:b/>
                <w:bCs/>
                <w:lang w:val="uk-UA"/>
              </w:rPr>
              <w:t>Івано-</w:t>
            </w:r>
            <w:proofErr w:type="spellStart"/>
            <w:r w:rsidR="00833835">
              <w:rPr>
                <w:rFonts w:ascii="Cambria" w:hAnsi="Cambria"/>
                <w:b/>
                <w:bCs/>
                <w:lang w:val="uk-UA"/>
              </w:rPr>
              <w:t>Франківськголовпостач</w:t>
            </w:r>
            <w:proofErr w:type="spellEnd"/>
            <w:r w:rsidRPr="00AB27C7">
              <w:rPr>
                <w:rFonts w:ascii="Cambria" w:hAnsi="Cambria"/>
                <w:b/>
                <w:bCs/>
                <w:lang w:val="uk-UA"/>
              </w:rPr>
              <w:t>"</w:t>
            </w:r>
            <w:r w:rsidRPr="00AB27C7">
              <w:rPr>
                <w:rFonts w:ascii="Cambria" w:hAnsi="Cambria"/>
                <w:lang w:val="uk-UA"/>
              </w:rPr>
              <w:t>, визначена суб’єктом оціночної діяльності відповідно до статті 8 Закону України «Про акціонерні товариства» станом на останній робочий день, що передує дню набуття заявником вимоги домінуючого пакета акцій товариства, а саме </w:t>
            </w:r>
            <w:r w:rsidRPr="00AB27C7">
              <w:rPr>
                <w:rFonts w:ascii="Cambria" w:hAnsi="Cambria"/>
                <w:b/>
                <w:bCs/>
                <w:lang w:val="uk-UA"/>
              </w:rPr>
              <w:t xml:space="preserve">станом на </w:t>
            </w:r>
            <w:r w:rsidR="00833835">
              <w:rPr>
                <w:rFonts w:ascii="Cambria" w:hAnsi="Cambria"/>
                <w:b/>
                <w:bCs/>
                <w:lang w:val="uk-UA"/>
              </w:rPr>
              <w:t>23</w:t>
            </w:r>
            <w:r w:rsidRPr="00AB27C7">
              <w:rPr>
                <w:rFonts w:ascii="Cambria" w:hAnsi="Cambria"/>
                <w:b/>
                <w:bCs/>
                <w:lang w:val="uk-UA"/>
              </w:rPr>
              <w:t>.</w:t>
            </w:r>
            <w:r w:rsidR="00833835">
              <w:rPr>
                <w:rFonts w:ascii="Cambria" w:hAnsi="Cambria"/>
                <w:b/>
                <w:bCs/>
                <w:lang w:val="uk-UA"/>
              </w:rPr>
              <w:t>11</w:t>
            </w:r>
            <w:r w:rsidRPr="00AB27C7">
              <w:rPr>
                <w:rFonts w:ascii="Cambria" w:hAnsi="Cambria"/>
                <w:b/>
                <w:bCs/>
                <w:lang w:val="uk-UA"/>
              </w:rPr>
              <w:t xml:space="preserve">.2020 р. – </w:t>
            </w:r>
            <w:r w:rsidR="00833835">
              <w:rPr>
                <w:rFonts w:ascii="Cambria" w:hAnsi="Cambria"/>
                <w:b/>
                <w:bCs/>
                <w:lang w:val="uk-UA"/>
              </w:rPr>
              <w:t>4,22</w:t>
            </w:r>
            <w:r w:rsidRPr="00AB27C7">
              <w:rPr>
                <w:rFonts w:ascii="Cambria" w:hAnsi="Cambria"/>
                <w:b/>
                <w:bCs/>
                <w:lang w:val="uk-UA"/>
              </w:rPr>
              <w:t>грн.</w:t>
            </w:r>
            <w:r w:rsidRPr="00AB27C7">
              <w:rPr>
                <w:rFonts w:ascii="Cambria" w:hAnsi="Cambria"/>
                <w:lang w:val="uk-UA"/>
              </w:rPr>
              <w:t> </w:t>
            </w:r>
            <w:r w:rsidRPr="00AB27C7">
              <w:rPr>
                <w:rFonts w:ascii="Cambria" w:hAnsi="Cambria"/>
                <w:b/>
                <w:bCs/>
                <w:lang w:val="uk-UA"/>
              </w:rPr>
              <w:t>(</w:t>
            </w:r>
            <w:r w:rsidR="00833835">
              <w:rPr>
                <w:rFonts w:ascii="Cambria" w:hAnsi="Cambria"/>
                <w:b/>
                <w:bCs/>
                <w:lang w:val="uk-UA"/>
              </w:rPr>
              <w:t>чотири</w:t>
            </w:r>
            <w:r w:rsidRPr="00AB27C7">
              <w:rPr>
                <w:rFonts w:ascii="Cambria" w:hAnsi="Cambria"/>
                <w:b/>
                <w:bCs/>
                <w:lang w:val="uk-UA"/>
              </w:rPr>
              <w:t xml:space="preserve"> гривн</w:t>
            </w:r>
            <w:r w:rsidR="00833835">
              <w:rPr>
                <w:rFonts w:ascii="Cambria" w:hAnsi="Cambria"/>
                <w:b/>
                <w:bCs/>
                <w:lang w:val="uk-UA"/>
              </w:rPr>
              <w:t>і</w:t>
            </w:r>
            <w:r w:rsidRPr="00AB27C7">
              <w:rPr>
                <w:rFonts w:ascii="Cambria" w:hAnsi="Cambria"/>
                <w:b/>
                <w:bCs/>
                <w:lang w:val="uk-UA"/>
              </w:rPr>
              <w:t xml:space="preserve"> </w:t>
            </w:r>
            <w:r w:rsidR="00833835">
              <w:rPr>
                <w:rFonts w:ascii="Cambria" w:hAnsi="Cambria"/>
                <w:b/>
                <w:bCs/>
                <w:lang w:val="uk-UA"/>
              </w:rPr>
              <w:t>двадцять дві копій</w:t>
            </w:r>
            <w:r w:rsidRPr="00AB27C7">
              <w:rPr>
                <w:rFonts w:ascii="Cambria" w:hAnsi="Cambria"/>
                <w:b/>
                <w:bCs/>
                <w:lang w:val="uk-UA"/>
              </w:rPr>
              <w:t>к</w:t>
            </w:r>
            <w:r w:rsidR="00833835">
              <w:rPr>
                <w:rFonts w:ascii="Cambria" w:hAnsi="Cambria"/>
                <w:b/>
                <w:bCs/>
                <w:lang w:val="uk-UA"/>
              </w:rPr>
              <w:t>и</w:t>
            </w:r>
            <w:r w:rsidRPr="00AB27C7">
              <w:rPr>
                <w:rFonts w:ascii="Cambria" w:hAnsi="Cambria"/>
                <w:b/>
                <w:bCs/>
                <w:lang w:val="uk-UA"/>
              </w:rPr>
              <w:t>)  за одну просту іменну акцію ПРАТ "</w:t>
            </w:r>
            <w:r w:rsidR="00833835">
              <w:rPr>
                <w:rFonts w:ascii="Cambria" w:hAnsi="Cambria"/>
                <w:b/>
                <w:bCs/>
                <w:lang w:val="uk-UA"/>
              </w:rPr>
              <w:t>Івано-</w:t>
            </w:r>
            <w:proofErr w:type="spellStart"/>
            <w:r w:rsidR="00833835">
              <w:rPr>
                <w:rFonts w:ascii="Cambria" w:hAnsi="Cambria"/>
                <w:b/>
                <w:bCs/>
                <w:lang w:val="uk-UA"/>
              </w:rPr>
              <w:t>Франківськголовпостач</w:t>
            </w:r>
            <w:proofErr w:type="spellEnd"/>
            <w:r w:rsidRPr="00AB27C7">
              <w:rPr>
                <w:rFonts w:ascii="Cambria" w:hAnsi="Cambria"/>
                <w:b/>
                <w:bCs/>
                <w:lang w:val="uk-UA"/>
              </w:rPr>
              <w:t>".</w:t>
            </w:r>
          </w:p>
        </w:tc>
      </w:tr>
      <w:tr w:rsidR="000576BD" w:rsidRPr="009A07CE" w:rsidTr="00AB27C7">
        <w:trPr>
          <w:trHeight w:val="615"/>
        </w:trPr>
        <w:tc>
          <w:tcPr>
            <w:tcW w:w="350"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b/>
                <w:bCs/>
                <w:lang w:val="uk-UA"/>
              </w:rPr>
              <w:t>6</w:t>
            </w:r>
          </w:p>
        </w:tc>
        <w:tc>
          <w:tcPr>
            <w:tcW w:w="3186"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b/>
                <w:bCs/>
                <w:lang w:val="uk-UA"/>
              </w:rPr>
              <w:t>Відомості про банківську установу, в який Заявником вимоги відкрито рахунок умовного зберігання (</w:t>
            </w:r>
            <w:proofErr w:type="spellStart"/>
            <w:r w:rsidRPr="00AB27C7">
              <w:rPr>
                <w:rFonts w:ascii="Cambria" w:hAnsi="Cambria"/>
                <w:b/>
                <w:bCs/>
                <w:lang w:val="uk-UA"/>
              </w:rPr>
              <w:t>ескроу</w:t>
            </w:r>
            <w:proofErr w:type="spellEnd"/>
            <w:r w:rsidRPr="00AB27C7">
              <w:rPr>
                <w:rFonts w:ascii="Cambria" w:hAnsi="Cambria"/>
                <w:lang w:val="uk-UA"/>
              </w:rPr>
              <w:t>)</w:t>
            </w:r>
          </w:p>
        </w:tc>
        <w:tc>
          <w:tcPr>
            <w:tcW w:w="7229"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b/>
                <w:bCs/>
                <w:i/>
                <w:iCs/>
                <w:lang w:val="uk-UA"/>
              </w:rPr>
              <w:t>АКЦІОНЕРНЕ ТОВАРИСТВО</w:t>
            </w:r>
          </w:p>
          <w:p w:rsidR="000576BD" w:rsidRPr="00AB27C7" w:rsidRDefault="000576BD" w:rsidP="000576BD">
            <w:pPr>
              <w:rPr>
                <w:rFonts w:ascii="Cambria" w:hAnsi="Cambria"/>
                <w:lang w:val="uk-UA"/>
              </w:rPr>
            </w:pPr>
            <w:r w:rsidRPr="00AB27C7">
              <w:rPr>
                <w:rFonts w:ascii="Cambria" w:hAnsi="Cambria"/>
                <w:b/>
                <w:bCs/>
                <w:i/>
                <w:iCs/>
                <w:lang w:val="uk-UA"/>
              </w:rPr>
              <w:t>«ПЕРШИЙ УКРАЇНСЬКИЙ МІЖНАРОДНИЙ БАНК»</w:t>
            </w:r>
            <w:r w:rsidRPr="00AB27C7">
              <w:rPr>
                <w:rFonts w:ascii="Cambria" w:hAnsi="Cambria"/>
                <w:i/>
                <w:iCs/>
                <w:lang w:val="uk-UA"/>
              </w:rPr>
              <w:t> (код за ЄДРПОУ – 14282829)</w:t>
            </w:r>
          </w:p>
          <w:p w:rsidR="000576BD" w:rsidRPr="00AB27C7" w:rsidRDefault="000576BD" w:rsidP="000576BD">
            <w:pPr>
              <w:rPr>
                <w:rFonts w:ascii="Cambria" w:hAnsi="Cambria"/>
                <w:lang w:val="uk-UA"/>
              </w:rPr>
            </w:pPr>
            <w:r w:rsidRPr="00AB27C7">
              <w:rPr>
                <w:rFonts w:ascii="Cambria" w:hAnsi="Cambria"/>
                <w:i/>
                <w:iCs/>
                <w:lang w:val="uk-UA"/>
              </w:rPr>
              <w:t>місцезнаходження: 04070, м. Київ, вул. Андріївська, буд. 4,</w:t>
            </w:r>
          </w:p>
          <w:p w:rsidR="000576BD" w:rsidRPr="00AB27C7" w:rsidRDefault="000576BD" w:rsidP="000576BD">
            <w:pPr>
              <w:rPr>
                <w:rFonts w:ascii="Cambria" w:hAnsi="Cambria"/>
                <w:lang w:val="uk-UA"/>
              </w:rPr>
            </w:pPr>
            <w:r w:rsidRPr="00AB27C7">
              <w:rPr>
                <w:rFonts w:ascii="Cambria" w:hAnsi="Cambria"/>
                <w:i/>
                <w:iCs/>
                <w:lang w:val="uk-UA"/>
              </w:rPr>
              <w:t>телефон: + 38 (050) 473 33 45</w:t>
            </w:r>
          </w:p>
          <w:p w:rsidR="000576BD" w:rsidRPr="00AB27C7" w:rsidRDefault="000576BD" w:rsidP="000576BD">
            <w:pPr>
              <w:rPr>
                <w:rFonts w:ascii="Cambria" w:hAnsi="Cambria"/>
                <w:lang w:val="uk-UA"/>
              </w:rPr>
            </w:pPr>
            <w:r w:rsidRPr="00AB27C7">
              <w:rPr>
                <w:rFonts w:ascii="Cambria" w:hAnsi="Cambria"/>
                <w:i/>
                <w:iCs/>
                <w:lang w:val="uk-UA"/>
              </w:rPr>
              <w:t>електронна пошта: custody@pumb.ua</w:t>
            </w:r>
          </w:p>
        </w:tc>
      </w:tr>
      <w:tr w:rsidR="000576BD" w:rsidRPr="009A07CE" w:rsidTr="00AB27C7">
        <w:trPr>
          <w:trHeight w:val="615"/>
        </w:trPr>
        <w:tc>
          <w:tcPr>
            <w:tcW w:w="350"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b/>
                <w:bCs/>
                <w:lang w:val="uk-UA"/>
              </w:rPr>
              <w:lastRenderedPageBreak/>
              <w:t>7</w:t>
            </w:r>
          </w:p>
        </w:tc>
        <w:tc>
          <w:tcPr>
            <w:tcW w:w="10415" w:type="dxa"/>
            <w:gridSpan w:val="2"/>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b/>
                <w:bCs/>
                <w:lang w:val="uk-UA"/>
              </w:rPr>
              <w:t>Відомості про порядок реалізації Вимоги</w:t>
            </w:r>
          </w:p>
        </w:tc>
      </w:tr>
      <w:tr w:rsidR="000576BD" w:rsidRPr="009A07CE" w:rsidTr="00AB27C7">
        <w:trPr>
          <w:trHeight w:val="615"/>
        </w:trPr>
        <w:tc>
          <w:tcPr>
            <w:tcW w:w="350" w:type="dxa"/>
            <w:vMerge w:val="restart"/>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t>1)</w:t>
            </w:r>
          </w:p>
        </w:tc>
        <w:tc>
          <w:tcPr>
            <w:tcW w:w="10415" w:type="dxa"/>
            <w:gridSpan w:val="2"/>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t>Порядок повідомлення Центрального депозитарію цінних паперів та розкриття інформації акціонерам:</w:t>
            </w:r>
          </w:p>
        </w:tc>
      </w:tr>
      <w:tr w:rsidR="000576BD" w:rsidRPr="009A07CE" w:rsidTr="00AB27C7">
        <w:trPr>
          <w:trHeight w:val="615"/>
        </w:trPr>
        <w:tc>
          <w:tcPr>
            <w:tcW w:w="350" w:type="dxa"/>
            <w:vMerge/>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p>
        </w:tc>
        <w:tc>
          <w:tcPr>
            <w:tcW w:w="10415" w:type="dxa"/>
            <w:gridSpan w:val="2"/>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i/>
                <w:iCs/>
                <w:lang w:val="uk-UA"/>
              </w:rPr>
              <w:t>Емітент протягом наступного робочого дня з дня отримання Вимоги від Заявника вимоги:</w:t>
            </w:r>
          </w:p>
          <w:p w:rsidR="000576BD" w:rsidRPr="00AB27C7" w:rsidRDefault="000576BD" w:rsidP="000576BD">
            <w:pPr>
              <w:numPr>
                <w:ilvl w:val="0"/>
                <w:numId w:val="1"/>
              </w:numPr>
              <w:rPr>
                <w:rFonts w:ascii="Cambria" w:hAnsi="Cambria"/>
                <w:lang w:val="uk-UA"/>
              </w:rPr>
            </w:pPr>
            <w:r w:rsidRPr="00AB27C7">
              <w:rPr>
                <w:rFonts w:ascii="Cambria" w:hAnsi="Cambria"/>
                <w:i/>
                <w:iCs/>
                <w:lang w:val="uk-UA"/>
              </w:rPr>
              <w:t>надсилає копію Вимоги разом із засвідченою копією договору, укладеного між заявником вимоги та банківською установою, в якій відкрито рахунок умовного зберігання (</w:t>
            </w:r>
            <w:proofErr w:type="spellStart"/>
            <w:r w:rsidRPr="00AB27C7">
              <w:rPr>
                <w:rFonts w:ascii="Cambria" w:hAnsi="Cambria"/>
                <w:i/>
                <w:iCs/>
                <w:lang w:val="uk-UA"/>
              </w:rPr>
              <w:t>ескроу</w:t>
            </w:r>
            <w:proofErr w:type="spellEnd"/>
            <w:r w:rsidRPr="00AB27C7">
              <w:rPr>
                <w:rFonts w:ascii="Cambria" w:hAnsi="Cambria"/>
                <w:i/>
                <w:iCs/>
                <w:lang w:val="uk-UA"/>
              </w:rPr>
              <w:t>), до Національної комісії з цінних паперів та фондового ринку і Центрального депозитарію цінних паперів;</w:t>
            </w:r>
          </w:p>
          <w:p w:rsidR="000576BD" w:rsidRPr="00AB27C7" w:rsidRDefault="000576BD" w:rsidP="000576BD">
            <w:pPr>
              <w:numPr>
                <w:ilvl w:val="0"/>
                <w:numId w:val="1"/>
              </w:numPr>
              <w:rPr>
                <w:rFonts w:ascii="Cambria" w:hAnsi="Cambria"/>
                <w:lang w:val="uk-UA"/>
              </w:rPr>
            </w:pPr>
            <w:r w:rsidRPr="00AB27C7">
              <w:rPr>
                <w:rFonts w:ascii="Cambria" w:hAnsi="Cambria"/>
                <w:i/>
                <w:iCs/>
                <w:lang w:val="uk-UA"/>
              </w:rPr>
              <w:t>розміщує Вимогу у загальнодоступній інформаційній базі даних про ринок цінних паперів Національної комісії з цінних паперів та фондового ринку;</w:t>
            </w:r>
          </w:p>
          <w:p w:rsidR="000576BD" w:rsidRPr="00AB27C7" w:rsidRDefault="000576BD" w:rsidP="000576BD">
            <w:pPr>
              <w:numPr>
                <w:ilvl w:val="0"/>
                <w:numId w:val="1"/>
              </w:numPr>
              <w:rPr>
                <w:rFonts w:ascii="Cambria" w:hAnsi="Cambria"/>
                <w:lang w:val="uk-UA"/>
              </w:rPr>
            </w:pPr>
            <w:r w:rsidRPr="00AB27C7">
              <w:rPr>
                <w:rFonts w:ascii="Cambria" w:hAnsi="Cambria"/>
                <w:i/>
                <w:iCs/>
                <w:lang w:val="uk-UA"/>
              </w:rPr>
              <w:t>розміщує Вимогу на своєму веб-сайті.</w:t>
            </w:r>
          </w:p>
          <w:p w:rsidR="000576BD" w:rsidRPr="00AB27C7" w:rsidRDefault="000576BD" w:rsidP="000576BD">
            <w:pPr>
              <w:rPr>
                <w:rFonts w:ascii="Cambria" w:hAnsi="Cambria"/>
                <w:lang w:val="uk-UA"/>
              </w:rPr>
            </w:pPr>
            <w:r w:rsidRPr="00AB27C7">
              <w:rPr>
                <w:rFonts w:ascii="Cambria" w:hAnsi="Cambria"/>
                <w:i/>
                <w:iCs/>
                <w:lang w:val="uk-UA"/>
              </w:rPr>
              <w:t>Центральний депозитарій цінних паперів у порядку, встановленому законодавством про депозитарну систему України наступного робочого дня з дати отримання від Емітента копії Вимоги встановлює обмеження на здійснення операцій у системі депозитарного обліку з акціями Емітента та розміщує публічну безвідкличну вимогу на своєму веб-сайті.</w:t>
            </w:r>
          </w:p>
          <w:p w:rsidR="000576BD" w:rsidRPr="00AB27C7" w:rsidRDefault="000576BD" w:rsidP="000576BD">
            <w:pPr>
              <w:rPr>
                <w:rFonts w:ascii="Cambria" w:hAnsi="Cambria"/>
                <w:lang w:val="uk-UA"/>
              </w:rPr>
            </w:pPr>
            <w:r w:rsidRPr="00AB27C7">
              <w:rPr>
                <w:rFonts w:ascii="Cambria" w:hAnsi="Cambria"/>
                <w:i/>
                <w:iCs/>
                <w:lang w:val="uk-UA"/>
              </w:rPr>
              <w:t>Емітент протягом п’яти робочих днів з дня отримання від Центрального депозитарію цінних паперів переліку акціонерів зобов’язаний:</w:t>
            </w:r>
          </w:p>
          <w:p w:rsidR="000576BD" w:rsidRPr="00AB27C7" w:rsidRDefault="000576BD" w:rsidP="000576BD">
            <w:pPr>
              <w:numPr>
                <w:ilvl w:val="0"/>
                <w:numId w:val="2"/>
              </w:numPr>
              <w:rPr>
                <w:rFonts w:ascii="Cambria" w:hAnsi="Cambria"/>
                <w:lang w:val="uk-UA"/>
              </w:rPr>
            </w:pPr>
            <w:r w:rsidRPr="00AB27C7">
              <w:rPr>
                <w:rFonts w:ascii="Cambria" w:hAnsi="Cambria"/>
                <w:i/>
                <w:iCs/>
                <w:lang w:val="uk-UA"/>
              </w:rPr>
              <w:t>надіслати кожному акціонеру, акції якого придбаваються, копію Вимоги;</w:t>
            </w:r>
          </w:p>
          <w:p w:rsidR="000576BD" w:rsidRPr="00AB27C7" w:rsidRDefault="000576BD" w:rsidP="000576BD">
            <w:pPr>
              <w:numPr>
                <w:ilvl w:val="0"/>
                <w:numId w:val="2"/>
              </w:numPr>
              <w:rPr>
                <w:rFonts w:ascii="Cambria" w:hAnsi="Cambria"/>
                <w:lang w:val="uk-UA"/>
              </w:rPr>
            </w:pPr>
            <w:r w:rsidRPr="00AB27C7">
              <w:rPr>
                <w:rFonts w:ascii="Cambria" w:hAnsi="Cambria"/>
                <w:i/>
                <w:iCs/>
                <w:lang w:val="uk-UA"/>
              </w:rPr>
              <w:t>надати акціонеру на його вимогу засвідчену Емітентом копію Вимоги з реквізитами банківської установи, в якій відкрито рахунок умовного зберігання (</w:t>
            </w:r>
            <w:proofErr w:type="spellStart"/>
            <w:r w:rsidRPr="00AB27C7">
              <w:rPr>
                <w:rFonts w:ascii="Cambria" w:hAnsi="Cambria"/>
                <w:i/>
                <w:iCs/>
                <w:lang w:val="uk-UA"/>
              </w:rPr>
              <w:t>ескроу</w:t>
            </w:r>
            <w:proofErr w:type="spellEnd"/>
            <w:r w:rsidRPr="00AB27C7">
              <w:rPr>
                <w:rFonts w:ascii="Cambria" w:hAnsi="Cambria"/>
                <w:i/>
                <w:iCs/>
                <w:lang w:val="uk-UA"/>
              </w:rPr>
              <w:t>), та реквізитами такого рахунка.</w:t>
            </w:r>
          </w:p>
          <w:p w:rsidR="000576BD" w:rsidRPr="00AB27C7" w:rsidRDefault="000576BD" w:rsidP="000576BD">
            <w:pPr>
              <w:rPr>
                <w:rFonts w:ascii="Cambria" w:hAnsi="Cambria"/>
                <w:lang w:val="uk-UA"/>
              </w:rPr>
            </w:pPr>
            <w:r w:rsidRPr="00AB27C7">
              <w:rPr>
                <w:rFonts w:ascii="Cambria" w:hAnsi="Cambria"/>
                <w:i/>
                <w:iCs/>
                <w:lang w:val="uk-UA"/>
              </w:rPr>
              <w:t>Емітент зобов’язаний протягом наступного робочого дня з дати отримання інформації про перерахування грошових сум за акції, що придбаваються, повідомити про це Центральний депозитарій цінних паперів із наданням документів, що підтверджують оплату.</w:t>
            </w:r>
          </w:p>
        </w:tc>
      </w:tr>
      <w:tr w:rsidR="000576BD" w:rsidRPr="009A07CE" w:rsidTr="00AB27C7">
        <w:trPr>
          <w:trHeight w:val="615"/>
        </w:trPr>
        <w:tc>
          <w:tcPr>
            <w:tcW w:w="350" w:type="dxa"/>
            <w:vMerge w:val="restart"/>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t>2)</w:t>
            </w:r>
          </w:p>
        </w:tc>
        <w:tc>
          <w:tcPr>
            <w:tcW w:w="10415" w:type="dxa"/>
            <w:gridSpan w:val="2"/>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t>Порядок встановлення дати переліку акціонерів, в яких придбаються акції під час реалізації цієї Вимоги:</w:t>
            </w:r>
          </w:p>
        </w:tc>
      </w:tr>
      <w:tr w:rsidR="000576BD" w:rsidRPr="009A07CE" w:rsidTr="00AB27C7">
        <w:trPr>
          <w:trHeight w:val="615"/>
        </w:trPr>
        <w:tc>
          <w:tcPr>
            <w:tcW w:w="350" w:type="dxa"/>
            <w:vMerge/>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p>
        </w:tc>
        <w:tc>
          <w:tcPr>
            <w:tcW w:w="10415" w:type="dxa"/>
            <w:gridSpan w:val="2"/>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i/>
                <w:iCs/>
                <w:lang w:val="uk-UA"/>
              </w:rPr>
              <w:t>Центральний депозитарій цінних паперів у порядку, встановленому законодавством про депозитарну систему України протягом трьох робочих днів з дати отримання від Емітента копії Вимоги складає перелік акціонерів станом на дату обліку та надсилає його Емітенту.</w:t>
            </w:r>
          </w:p>
          <w:p w:rsidR="000576BD" w:rsidRPr="00AB27C7" w:rsidRDefault="000576BD" w:rsidP="000576BD">
            <w:pPr>
              <w:rPr>
                <w:rFonts w:ascii="Cambria" w:hAnsi="Cambria"/>
                <w:lang w:val="uk-UA"/>
              </w:rPr>
            </w:pPr>
            <w:r w:rsidRPr="00AB27C7">
              <w:rPr>
                <w:rFonts w:ascii="Cambria" w:hAnsi="Cambria"/>
                <w:i/>
                <w:iCs/>
                <w:lang w:val="uk-UA"/>
              </w:rPr>
              <w:t xml:space="preserve">Датою обліку вважається дата операційного дня, наступного за днем приймання Центральним депозитарієм до виконання розпорядження </w:t>
            </w:r>
            <w:proofErr w:type="spellStart"/>
            <w:r w:rsidRPr="00AB27C7">
              <w:rPr>
                <w:rFonts w:ascii="Cambria" w:hAnsi="Cambria"/>
                <w:i/>
                <w:iCs/>
                <w:lang w:val="uk-UA"/>
              </w:rPr>
              <w:t>Eмітента</w:t>
            </w:r>
            <w:proofErr w:type="spellEnd"/>
            <w:r w:rsidRPr="00AB27C7">
              <w:rPr>
                <w:rFonts w:ascii="Cambria" w:hAnsi="Cambria"/>
                <w:i/>
                <w:iCs/>
                <w:lang w:val="uk-UA"/>
              </w:rPr>
              <w:t xml:space="preserve"> на складання реєстру власників іменних цінних паперів.</w:t>
            </w:r>
          </w:p>
        </w:tc>
      </w:tr>
      <w:tr w:rsidR="000576BD" w:rsidRPr="009A07CE" w:rsidTr="00AB27C7">
        <w:trPr>
          <w:trHeight w:val="615"/>
        </w:trPr>
        <w:tc>
          <w:tcPr>
            <w:tcW w:w="350" w:type="dxa"/>
            <w:vMerge w:val="restart"/>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t>3)</w:t>
            </w:r>
          </w:p>
        </w:tc>
        <w:tc>
          <w:tcPr>
            <w:tcW w:w="10415" w:type="dxa"/>
            <w:gridSpan w:val="2"/>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t>Строк та порядок перерахування коштів акціонерам, акції яких придбаваються:</w:t>
            </w:r>
          </w:p>
        </w:tc>
      </w:tr>
      <w:tr w:rsidR="000576BD" w:rsidRPr="009A07CE" w:rsidTr="00AB27C7">
        <w:trPr>
          <w:trHeight w:val="615"/>
        </w:trPr>
        <w:tc>
          <w:tcPr>
            <w:tcW w:w="350" w:type="dxa"/>
            <w:vMerge/>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p>
        </w:tc>
        <w:tc>
          <w:tcPr>
            <w:tcW w:w="10415" w:type="dxa"/>
            <w:gridSpan w:val="2"/>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833835">
            <w:pPr>
              <w:jc w:val="both"/>
              <w:rPr>
                <w:rFonts w:ascii="Cambria" w:hAnsi="Cambria"/>
                <w:lang w:val="uk-UA"/>
              </w:rPr>
            </w:pPr>
            <w:r w:rsidRPr="00AB27C7">
              <w:rPr>
                <w:rFonts w:ascii="Cambria" w:hAnsi="Cambria"/>
                <w:i/>
                <w:iCs/>
                <w:lang w:val="uk-UA"/>
              </w:rPr>
              <w:t>Емітент протягом п’яти робочих днів з дня отримання від Центрального депозитарію цінних паперів переліку акціонерів зобов’язаний скласти список осіб, у яких придбаваються акції, із зазначенням суми коштів, що підлягають сплаті Заявником вимоги на користь кожного акціонера, акції якого придбаваються, а також надати такий список банківській установі, в якій відкрито рахунок умовного зберігання (</w:t>
            </w:r>
            <w:proofErr w:type="spellStart"/>
            <w:r w:rsidRPr="00AB27C7">
              <w:rPr>
                <w:rFonts w:ascii="Cambria" w:hAnsi="Cambria"/>
                <w:i/>
                <w:iCs/>
                <w:lang w:val="uk-UA"/>
              </w:rPr>
              <w:t>ескроу</w:t>
            </w:r>
            <w:proofErr w:type="spellEnd"/>
            <w:r w:rsidRPr="00AB27C7">
              <w:rPr>
                <w:rFonts w:ascii="Cambria" w:hAnsi="Cambria"/>
                <w:i/>
                <w:iCs/>
                <w:lang w:val="uk-UA"/>
              </w:rPr>
              <w:t>). Зазначений список складається Емітентом на підставі переліку акціонерів, отриманого від Центрального депозитарію цінних паперів. Емітент повинен надіслати кожному акціонеру, акції якого придбаваються, копію Вимоги протягом 5 (п’яти) робочих днів з дати отримання переліку акціонерів.</w:t>
            </w:r>
          </w:p>
          <w:p w:rsidR="000576BD" w:rsidRPr="00AB27C7" w:rsidRDefault="000576BD" w:rsidP="00833835">
            <w:pPr>
              <w:jc w:val="both"/>
              <w:rPr>
                <w:rFonts w:ascii="Cambria" w:hAnsi="Cambria"/>
                <w:lang w:val="uk-UA"/>
              </w:rPr>
            </w:pPr>
            <w:r w:rsidRPr="00AB27C7">
              <w:rPr>
                <w:rFonts w:ascii="Cambria" w:hAnsi="Cambria"/>
                <w:i/>
                <w:iCs/>
                <w:lang w:val="uk-UA"/>
              </w:rPr>
              <w:lastRenderedPageBreak/>
              <w:t>Емітент протягом двох робочих днів з дня надсилання кожному акціонеру, акції якого придбаваються, копії Вимоги повідомляє про це Заявника вимоги із зазначенням кількості акцій, що належать акціонерам і придбаватимуться.</w:t>
            </w:r>
          </w:p>
          <w:p w:rsidR="000576BD" w:rsidRPr="00AB27C7" w:rsidRDefault="000576BD" w:rsidP="00833835">
            <w:pPr>
              <w:jc w:val="both"/>
              <w:rPr>
                <w:rFonts w:ascii="Cambria" w:hAnsi="Cambria"/>
                <w:lang w:val="uk-UA"/>
              </w:rPr>
            </w:pPr>
            <w:r w:rsidRPr="00AB27C7">
              <w:rPr>
                <w:rFonts w:ascii="Cambria" w:hAnsi="Cambria"/>
                <w:i/>
                <w:iCs/>
                <w:lang w:val="uk-UA"/>
              </w:rPr>
              <w:t>Після надсилання інформації Заявник вимоги переказує грошові суми за акції, що придбаваються, шляхом перерахування грошових сум банківській установі, в якій Заявником вимоги відкрито рахунок умовного зберігання (</w:t>
            </w:r>
            <w:proofErr w:type="spellStart"/>
            <w:r w:rsidRPr="00AB27C7">
              <w:rPr>
                <w:rFonts w:ascii="Cambria" w:hAnsi="Cambria"/>
                <w:i/>
                <w:iCs/>
                <w:lang w:val="uk-UA"/>
              </w:rPr>
              <w:t>ескроу</w:t>
            </w:r>
            <w:proofErr w:type="spellEnd"/>
            <w:r w:rsidRPr="00AB27C7">
              <w:rPr>
                <w:rFonts w:ascii="Cambria" w:hAnsi="Cambria"/>
                <w:i/>
                <w:iCs/>
                <w:lang w:val="uk-UA"/>
              </w:rPr>
              <w:t>).</w:t>
            </w:r>
          </w:p>
          <w:p w:rsidR="000576BD" w:rsidRPr="00AB27C7" w:rsidRDefault="000576BD" w:rsidP="00833835">
            <w:pPr>
              <w:jc w:val="both"/>
              <w:rPr>
                <w:rFonts w:ascii="Cambria" w:hAnsi="Cambria"/>
                <w:lang w:val="uk-UA"/>
              </w:rPr>
            </w:pPr>
            <w:r w:rsidRPr="00AB27C7">
              <w:rPr>
                <w:rFonts w:ascii="Cambria" w:hAnsi="Cambria"/>
                <w:i/>
                <w:iCs/>
                <w:lang w:val="uk-UA"/>
              </w:rPr>
              <w:t>Банківська установа, в якій відкрито рахунок умовного зберігання (</w:t>
            </w:r>
            <w:proofErr w:type="spellStart"/>
            <w:r w:rsidRPr="00AB27C7">
              <w:rPr>
                <w:rFonts w:ascii="Cambria" w:hAnsi="Cambria"/>
                <w:i/>
                <w:iCs/>
                <w:lang w:val="uk-UA"/>
              </w:rPr>
              <w:t>ескроу</w:t>
            </w:r>
            <w:proofErr w:type="spellEnd"/>
            <w:r w:rsidRPr="00AB27C7">
              <w:rPr>
                <w:rFonts w:ascii="Cambria" w:hAnsi="Cambria"/>
                <w:i/>
                <w:iCs/>
                <w:lang w:val="uk-UA"/>
              </w:rPr>
              <w:t xml:space="preserve">) та яка зазначена у </w:t>
            </w:r>
            <w:proofErr w:type="spellStart"/>
            <w:r w:rsidRPr="00AB27C7">
              <w:rPr>
                <w:rFonts w:ascii="Cambria" w:hAnsi="Cambria"/>
                <w:i/>
                <w:iCs/>
                <w:lang w:val="uk-UA"/>
              </w:rPr>
              <w:t>Вимозі</w:t>
            </w:r>
            <w:proofErr w:type="spellEnd"/>
            <w:r w:rsidRPr="00AB27C7">
              <w:rPr>
                <w:rFonts w:ascii="Cambria" w:hAnsi="Cambria"/>
                <w:i/>
                <w:iCs/>
                <w:lang w:val="uk-UA"/>
              </w:rPr>
              <w:t>, </w:t>
            </w:r>
            <w:r w:rsidRPr="00AB27C7">
              <w:rPr>
                <w:rFonts w:ascii="Cambria" w:hAnsi="Cambria"/>
                <w:b/>
                <w:bCs/>
                <w:i/>
                <w:iCs/>
                <w:lang w:val="uk-UA"/>
              </w:rPr>
              <w:t>протягом трьох років</w:t>
            </w:r>
            <w:r w:rsidRPr="00AB27C7">
              <w:rPr>
                <w:rFonts w:ascii="Cambria" w:hAnsi="Cambria"/>
                <w:i/>
                <w:iCs/>
                <w:lang w:val="uk-UA"/>
              </w:rPr>
              <w:t> з дати зарахування коштів на рахунок умовного зберігання (</w:t>
            </w:r>
            <w:proofErr w:type="spellStart"/>
            <w:r w:rsidRPr="00AB27C7">
              <w:rPr>
                <w:rFonts w:ascii="Cambria" w:hAnsi="Cambria"/>
                <w:i/>
                <w:iCs/>
                <w:lang w:val="uk-UA"/>
              </w:rPr>
              <w:t>ескроу</w:t>
            </w:r>
            <w:proofErr w:type="spellEnd"/>
            <w:r w:rsidRPr="00AB27C7">
              <w:rPr>
                <w:rFonts w:ascii="Cambria" w:hAnsi="Cambria"/>
                <w:i/>
                <w:iCs/>
                <w:lang w:val="uk-UA"/>
              </w:rPr>
              <w:t>) зобов’язана здійснювати перерахування коштів акціонерам, акції яких придбаваються (їхнім спадкоємцям або правонаступникам, або іншим особам, які відповідно до законодавства мають право на отримання коштів), </w:t>
            </w:r>
            <w:r w:rsidRPr="00AB27C7">
              <w:rPr>
                <w:rFonts w:ascii="Cambria" w:hAnsi="Cambria"/>
                <w:b/>
                <w:bCs/>
                <w:i/>
                <w:iCs/>
                <w:lang w:val="uk-UA"/>
              </w:rPr>
              <w:t>на зазначені ними рахунки у банківських установах або здійснювати виплату відповідних коштів готівкою</w:t>
            </w:r>
            <w:r w:rsidRPr="00AB27C7">
              <w:rPr>
                <w:rFonts w:ascii="Cambria" w:hAnsi="Cambria"/>
                <w:i/>
                <w:iCs/>
                <w:lang w:val="uk-UA"/>
              </w:rPr>
              <w:t>.</w:t>
            </w:r>
          </w:p>
          <w:p w:rsidR="000576BD" w:rsidRPr="00AB27C7" w:rsidRDefault="000576BD" w:rsidP="00833835">
            <w:pPr>
              <w:jc w:val="both"/>
              <w:rPr>
                <w:rFonts w:ascii="Cambria" w:hAnsi="Cambria"/>
                <w:lang w:val="uk-UA"/>
              </w:rPr>
            </w:pPr>
            <w:r w:rsidRPr="00AB27C7">
              <w:rPr>
                <w:rFonts w:ascii="Cambria" w:hAnsi="Cambria"/>
                <w:i/>
                <w:iCs/>
                <w:lang w:val="uk-UA"/>
              </w:rPr>
              <w:t>Виплата коштів акціонерам, акції яких придбаваються, відбувається в робочі дні (понеділок – п’ятниця) з 9.00 до 17.00 у відділеннях</w:t>
            </w:r>
          </w:p>
          <w:p w:rsidR="000576BD" w:rsidRPr="00AB27C7" w:rsidRDefault="000576BD" w:rsidP="00833835">
            <w:pPr>
              <w:jc w:val="both"/>
              <w:rPr>
                <w:rFonts w:ascii="Cambria" w:hAnsi="Cambria"/>
                <w:lang w:val="uk-UA"/>
              </w:rPr>
            </w:pPr>
            <w:r w:rsidRPr="00AB27C7">
              <w:rPr>
                <w:rFonts w:ascii="Cambria" w:hAnsi="Cambria"/>
                <w:i/>
                <w:iCs/>
                <w:lang w:val="uk-UA"/>
              </w:rPr>
              <w:t>АТ «ПУМБ», наведених на офіційному сайті банку</w:t>
            </w:r>
            <w:r w:rsidRPr="00AB27C7">
              <w:rPr>
                <w:rFonts w:ascii="Cambria" w:hAnsi="Cambria"/>
                <w:b/>
                <w:bCs/>
                <w:lang w:val="uk-UA"/>
              </w:rPr>
              <w:t> (</w:t>
            </w:r>
            <w:r w:rsidRPr="00AB27C7">
              <w:rPr>
                <w:rFonts w:ascii="Cambria" w:hAnsi="Cambria"/>
                <w:i/>
                <w:iCs/>
                <w:lang w:val="uk-UA"/>
              </w:rPr>
              <w:t>https://pumb.ua/</w:t>
            </w:r>
            <w:r w:rsidRPr="00AB27C7">
              <w:rPr>
                <w:rFonts w:ascii="Cambria" w:hAnsi="Cambria"/>
                <w:b/>
                <w:bCs/>
                <w:lang w:val="uk-UA"/>
              </w:rPr>
              <w:t>)</w:t>
            </w:r>
            <w:r w:rsidRPr="00AB27C7">
              <w:rPr>
                <w:rFonts w:ascii="Cambria" w:hAnsi="Cambria"/>
                <w:i/>
                <w:iCs/>
                <w:lang w:val="uk-UA"/>
              </w:rPr>
              <w:t>. Підставою для сплати коштів є надання акціонером документів, що дозволяють ідентифікувати його особу.</w:t>
            </w:r>
          </w:p>
          <w:p w:rsidR="000576BD" w:rsidRPr="00AB27C7" w:rsidRDefault="000576BD" w:rsidP="00833835">
            <w:pPr>
              <w:jc w:val="both"/>
              <w:rPr>
                <w:rFonts w:ascii="Cambria" w:hAnsi="Cambria"/>
                <w:lang w:val="uk-UA"/>
              </w:rPr>
            </w:pPr>
            <w:r w:rsidRPr="00AB27C7">
              <w:rPr>
                <w:rFonts w:ascii="Cambria" w:hAnsi="Cambria"/>
                <w:i/>
                <w:iCs/>
                <w:lang w:val="uk-UA"/>
              </w:rPr>
              <w:t>У разі зміни або невідповідності ідентифікаційних даних акціонера даним, що містяться у переліку акціонерів, а саме: найменування – для юридичних осіб, повне ім’я, реквізити документів, що засвідчують особу – для фізичних осіб, акціонеру необхідно додатково надати до банківської установи, в якій відкрито рахунок умовного зберігання (</w:t>
            </w:r>
            <w:proofErr w:type="spellStart"/>
            <w:r w:rsidRPr="00AB27C7">
              <w:rPr>
                <w:rFonts w:ascii="Cambria" w:hAnsi="Cambria"/>
                <w:i/>
                <w:iCs/>
                <w:lang w:val="uk-UA"/>
              </w:rPr>
              <w:t>ескроу</w:t>
            </w:r>
            <w:proofErr w:type="spellEnd"/>
            <w:r w:rsidRPr="00AB27C7">
              <w:rPr>
                <w:rFonts w:ascii="Cambria" w:hAnsi="Cambria"/>
                <w:i/>
                <w:iCs/>
                <w:lang w:val="uk-UA"/>
              </w:rPr>
              <w:t>), оригінали або нотаріально звірені копії документів, що підтверджують відповідні зміни.</w:t>
            </w:r>
          </w:p>
          <w:p w:rsidR="000576BD" w:rsidRPr="00AB27C7" w:rsidRDefault="000576BD" w:rsidP="00833835">
            <w:pPr>
              <w:jc w:val="both"/>
              <w:rPr>
                <w:rFonts w:ascii="Cambria" w:hAnsi="Cambria"/>
                <w:lang w:val="uk-UA"/>
              </w:rPr>
            </w:pPr>
            <w:r w:rsidRPr="00AB27C7">
              <w:rPr>
                <w:rFonts w:ascii="Cambria" w:hAnsi="Cambria"/>
                <w:i/>
                <w:iCs/>
                <w:lang w:val="uk-UA"/>
              </w:rPr>
              <w:t>Для проведення виплат особам, які вступили у права спадкування на акції, власник яких був включений до списку осіб, такі особи додатково мають надати банківській установі оригінал або нотаріально завірену копію свідоцтва про право на спадщину на вказані акції.</w:t>
            </w:r>
          </w:p>
          <w:p w:rsidR="000576BD" w:rsidRPr="00AB27C7" w:rsidRDefault="000576BD" w:rsidP="00833835">
            <w:pPr>
              <w:jc w:val="both"/>
              <w:rPr>
                <w:rFonts w:ascii="Cambria" w:hAnsi="Cambria"/>
                <w:lang w:val="uk-UA"/>
              </w:rPr>
            </w:pPr>
            <w:r w:rsidRPr="00AB27C7">
              <w:rPr>
                <w:rFonts w:ascii="Cambria" w:hAnsi="Cambria"/>
                <w:i/>
                <w:iCs/>
                <w:lang w:val="uk-UA"/>
              </w:rPr>
              <w:t>Виплати фізичним особам-співвласникам акцій відбуваються за спільною згодою (заявою) усіх співвласників або за заявою одного з них за умови надання цим співвласником додатково до інших визначених вище документів нотаріально завіреної копії довіреності від усіх інших співвласників на вчинення таких дій.</w:t>
            </w:r>
          </w:p>
          <w:p w:rsidR="000576BD" w:rsidRPr="00AB27C7" w:rsidRDefault="000576BD" w:rsidP="00833835">
            <w:pPr>
              <w:jc w:val="both"/>
              <w:rPr>
                <w:rFonts w:ascii="Cambria" w:hAnsi="Cambria"/>
                <w:lang w:val="uk-UA"/>
              </w:rPr>
            </w:pPr>
            <w:r w:rsidRPr="00AB27C7">
              <w:rPr>
                <w:rFonts w:ascii="Cambria" w:hAnsi="Cambria"/>
                <w:i/>
                <w:iCs/>
                <w:lang w:val="uk-UA"/>
              </w:rPr>
              <w:t>Для проведення виплат акціонерам - клієнтам депозитарних установ, які не надали інформацію Центральному депозитарію для формування переліку, такі особи додатково надають належним чином завірену копію рішення суду, що набуло чинності та що встановлює факт наявності права власності на акції Емітента </w:t>
            </w:r>
            <w:r w:rsidRPr="00AB27C7">
              <w:rPr>
                <w:rFonts w:ascii="Cambria" w:hAnsi="Cambria"/>
                <w:b/>
                <w:bCs/>
                <w:i/>
                <w:iCs/>
                <w:lang w:val="uk-UA"/>
              </w:rPr>
              <w:t>на дату переліку акціонері</w:t>
            </w:r>
            <w:r w:rsidRPr="00AB27C7">
              <w:rPr>
                <w:rFonts w:ascii="Cambria" w:hAnsi="Cambria"/>
                <w:i/>
                <w:iCs/>
                <w:lang w:val="uk-UA"/>
              </w:rPr>
              <w:t>в.</w:t>
            </w:r>
          </w:p>
          <w:p w:rsidR="000576BD" w:rsidRPr="00AB27C7" w:rsidRDefault="000576BD" w:rsidP="00833835">
            <w:pPr>
              <w:jc w:val="both"/>
              <w:rPr>
                <w:rFonts w:ascii="Cambria" w:hAnsi="Cambria"/>
                <w:lang w:val="uk-UA"/>
              </w:rPr>
            </w:pPr>
            <w:r w:rsidRPr="00AB27C7">
              <w:rPr>
                <w:rFonts w:ascii="Cambria" w:hAnsi="Cambria"/>
                <w:i/>
                <w:iCs/>
                <w:lang w:val="uk-UA"/>
              </w:rPr>
              <w:t>У разі надання додаткових документів строк для виплати коштів встановлюється у 30 днів з дня їх надходження, що необхідні банківській установі для перевірки наданих документів.</w:t>
            </w:r>
          </w:p>
        </w:tc>
      </w:tr>
      <w:tr w:rsidR="000576BD" w:rsidRPr="009A07CE" w:rsidTr="00AB27C7">
        <w:trPr>
          <w:trHeight w:val="615"/>
        </w:trPr>
        <w:tc>
          <w:tcPr>
            <w:tcW w:w="350" w:type="dxa"/>
            <w:vMerge w:val="restart"/>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lastRenderedPageBreak/>
              <w:t>4)</w:t>
            </w:r>
          </w:p>
        </w:tc>
        <w:tc>
          <w:tcPr>
            <w:tcW w:w="10415" w:type="dxa"/>
            <w:gridSpan w:val="2"/>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833835">
            <w:pPr>
              <w:jc w:val="both"/>
              <w:rPr>
                <w:rFonts w:ascii="Cambria" w:hAnsi="Cambria"/>
                <w:lang w:val="uk-UA"/>
              </w:rPr>
            </w:pPr>
            <w:r w:rsidRPr="00AB27C7">
              <w:rPr>
                <w:rFonts w:ascii="Cambria" w:hAnsi="Cambria"/>
                <w:lang w:val="uk-UA"/>
              </w:rPr>
              <w:t>Порядок зняття обмеження та переведення депозитарними установами прав на акції:</w:t>
            </w:r>
          </w:p>
        </w:tc>
      </w:tr>
      <w:tr w:rsidR="000576BD" w:rsidRPr="009A07CE" w:rsidTr="00AB27C7">
        <w:trPr>
          <w:trHeight w:val="615"/>
        </w:trPr>
        <w:tc>
          <w:tcPr>
            <w:tcW w:w="350" w:type="dxa"/>
            <w:vMerge/>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p>
        </w:tc>
        <w:tc>
          <w:tcPr>
            <w:tcW w:w="10415" w:type="dxa"/>
            <w:gridSpan w:val="2"/>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833835">
            <w:pPr>
              <w:jc w:val="both"/>
              <w:rPr>
                <w:rFonts w:ascii="Cambria" w:hAnsi="Cambria"/>
                <w:lang w:val="uk-UA"/>
              </w:rPr>
            </w:pPr>
            <w:r w:rsidRPr="00AB27C7">
              <w:rPr>
                <w:rFonts w:ascii="Cambria" w:hAnsi="Cambria"/>
                <w:i/>
                <w:iCs/>
                <w:lang w:val="uk-UA"/>
              </w:rPr>
              <w:t>Центральний депозитарій цінних паперів протягом трьох робочих днів з дня отримання від Емітента інформації про перерахування в повному обсязі грошових сум за акції, що придбаваються Заявником вимоги, в порядку, встановленому законодавством про депозитарну систему, здійснює зняття обмеження та забезпечує переведення депозитарними установами прав на відповідні акції з рахунків їхніх власників на рахунок Заявника вимоги.</w:t>
            </w:r>
          </w:p>
          <w:p w:rsidR="000576BD" w:rsidRPr="00AB27C7" w:rsidRDefault="000576BD" w:rsidP="00833835">
            <w:pPr>
              <w:jc w:val="both"/>
              <w:rPr>
                <w:rFonts w:ascii="Cambria" w:hAnsi="Cambria"/>
                <w:lang w:val="uk-UA"/>
              </w:rPr>
            </w:pPr>
            <w:r w:rsidRPr="00AB27C7">
              <w:rPr>
                <w:rFonts w:ascii="Cambria" w:hAnsi="Cambria"/>
                <w:i/>
                <w:iCs/>
                <w:lang w:val="uk-UA"/>
              </w:rPr>
              <w:t>Центральний депозитарій цінних паперів у порядку, встановленому законодавством про депозитарну систему України, здійснює зняття обмеження, встановленого відповідно до Закону України «Про акціонерні товариства», у разі неотримання від Емітента інформації про те, що Заявник вимоги надав документи, що підтверджують оплату акцій, які придбаваються, протягом одного робочого дня після 90 календарних днів з дня отримання Центральним депозитарієм від Емітента Вимоги.</w:t>
            </w:r>
          </w:p>
        </w:tc>
      </w:tr>
      <w:tr w:rsidR="000576BD" w:rsidRPr="009A07CE" w:rsidTr="00AB27C7">
        <w:trPr>
          <w:trHeight w:val="615"/>
        </w:trPr>
        <w:tc>
          <w:tcPr>
            <w:tcW w:w="350" w:type="dxa"/>
            <w:vMerge w:val="restart"/>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lastRenderedPageBreak/>
              <w:t>5)</w:t>
            </w:r>
          </w:p>
        </w:tc>
        <w:tc>
          <w:tcPr>
            <w:tcW w:w="10415" w:type="dxa"/>
            <w:gridSpan w:val="2"/>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833835">
            <w:pPr>
              <w:jc w:val="both"/>
              <w:rPr>
                <w:rFonts w:ascii="Cambria" w:hAnsi="Cambria"/>
                <w:lang w:val="uk-UA"/>
              </w:rPr>
            </w:pPr>
            <w:r w:rsidRPr="00AB27C7">
              <w:rPr>
                <w:rFonts w:ascii="Cambria" w:hAnsi="Cambria"/>
                <w:lang w:val="uk-UA"/>
              </w:rPr>
              <w:t>Порядок та форма оплати акцій</w:t>
            </w:r>
          </w:p>
        </w:tc>
      </w:tr>
      <w:tr w:rsidR="000576BD" w:rsidRPr="009A07CE" w:rsidTr="00AB27C7">
        <w:trPr>
          <w:trHeight w:val="615"/>
        </w:trPr>
        <w:tc>
          <w:tcPr>
            <w:tcW w:w="350" w:type="dxa"/>
            <w:vMerge/>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p>
        </w:tc>
        <w:tc>
          <w:tcPr>
            <w:tcW w:w="10415" w:type="dxa"/>
            <w:gridSpan w:val="2"/>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Default="000576BD" w:rsidP="00833835">
            <w:pPr>
              <w:jc w:val="both"/>
              <w:rPr>
                <w:rFonts w:ascii="Cambria" w:hAnsi="Cambria"/>
                <w:b/>
                <w:bCs/>
                <w:i/>
                <w:iCs/>
                <w:lang w:val="uk-UA"/>
              </w:rPr>
            </w:pPr>
            <w:r w:rsidRPr="00AB27C7">
              <w:rPr>
                <w:rFonts w:ascii="Cambria" w:hAnsi="Cambria"/>
                <w:i/>
                <w:iCs/>
                <w:lang w:val="uk-UA"/>
              </w:rPr>
              <w:t>Після встановлення особи акціонера (його спадкоємця чи правонаступника або іншої особи, яка відповідно до законодавства має право на отримання коштів) та перевірки наявності в нього права на одержання коштів (згідно із списком осіб, а для спадкоємців, правонаступників або інших осіб, які відповідно до законодавства мають право на отримання коштів, - також згідно з документами, що підтверджують їх правомочність) банківська установа, що здійснює обслуговування рахунка умовного зберігання (</w:t>
            </w:r>
            <w:proofErr w:type="spellStart"/>
            <w:r w:rsidRPr="00AB27C7">
              <w:rPr>
                <w:rFonts w:ascii="Cambria" w:hAnsi="Cambria"/>
                <w:i/>
                <w:iCs/>
                <w:lang w:val="uk-UA"/>
              </w:rPr>
              <w:t>ескроу</w:t>
            </w:r>
            <w:proofErr w:type="spellEnd"/>
            <w:r w:rsidRPr="00AB27C7">
              <w:rPr>
                <w:rFonts w:ascii="Cambria" w:hAnsi="Cambria"/>
                <w:i/>
                <w:iCs/>
                <w:lang w:val="uk-UA"/>
              </w:rPr>
              <w:t>), здійснює </w:t>
            </w:r>
            <w:r w:rsidRPr="00AB27C7">
              <w:rPr>
                <w:rFonts w:ascii="Cambria" w:hAnsi="Cambria"/>
                <w:b/>
                <w:bCs/>
                <w:i/>
                <w:iCs/>
                <w:lang w:val="uk-UA"/>
              </w:rPr>
              <w:t>перерахування коштів на рахунок</w:t>
            </w:r>
            <w:r w:rsidRPr="00AB27C7">
              <w:rPr>
                <w:rFonts w:ascii="Cambria" w:hAnsi="Cambria"/>
                <w:i/>
                <w:iCs/>
                <w:lang w:val="uk-UA"/>
              </w:rPr>
              <w:t>, зазначений акціонером (його спадкоємцем або правонаступником), або, на їх вимогу, здійснює виплату відповідних коштів </w:t>
            </w:r>
            <w:r w:rsidRPr="00AB27C7">
              <w:rPr>
                <w:rFonts w:ascii="Cambria" w:hAnsi="Cambria"/>
                <w:b/>
                <w:bCs/>
                <w:i/>
                <w:iCs/>
                <w:lang w:val="uk-UA"/>
              </w:rPr>
              <w:t>готівкою.</w:t>
            </w:r>
          </w:p>
          <w:p w:rsidR="007C0F6B" w:rsidRPr="007C0F6B" w:rsidRDefault="007C0F6B" w:rsidP="007C0F6B">
            <w:pPr>
              <w:jc w:val="both"/>
              <w:rPr>
                <w:rFonts w:ascii="Cambria" w:hAnsi="Cambria"/>
                <w:lang w:val="uk-UA"/>
              </w:rPr>
            </w:pPr>
            <w:r w:rsidRPr="007C0F6B">
              <w:rPr>
                <w:rFonts w:ascii="Cambria" w:hAnsi="Cambria"/>
                <w:bCs/>
                <w:i/>
                <w:iCs/>
                <w:lang w:val="uk-UA"/>
              </w:rPr>
              <w:t>Оплата акцій здійснюється виключно у грошовій формі.</w:t>
            </w:r>
          </w:p>
        </w:tc>
      </w:tr>
      <w:tr w:rsidR="000576BD" w:rsidRPr="00AB27C7" w:rsidTr="00AB27C7">
        <w:trPr>
          <w:trHeight w:val="615"/>
        </w:trPr>
        <w:tc>
          <w:tcPr>
            <w:tcW w:w="350"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t>6)</w:t>
            </w:r>
          </w:p>
        </w:tc>
        <w:tc>
          <w:tcPr>
            <w:tcW w:w="10415" w:type="dxa"/>
            <w:gridSpan w:val="2"/>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833835">
            <w:pPr>
              <w:jc w:val="both"/>
              <w:rPr>
                <w:rFonts w:ascii="Cambria" w:hAnsi="Cambria"/>
                <w:lang w:val="uk-UA"/>
              </w:rPr>
            </w:pPr>
            <w:r w:rsidRPr="00AB27C7">
              <w:rPr>
                <w:rFonts w:ascii="Cambria" w:hAnsi="Cambria"/>
                <w:lang w:val="uk-UA"/>
              </w:rPr>
              <w:t>Порядок компенсації витрат, що пов’язані з реалізацією Вимоги</w:t>
            </w:r>
          </w:p>
        </w:tc>
      </w:tr>
      <w:tr w:rsidR="000576BD" w:rsidRPr="009A07CE" w:rsidTr="00AB27C7">
        <w:trPr>
          <w:trHeight w:val="615"/>
        </w:trPr>
        <w:tc>
          <w:tcPr>
            <w:tcW w:w="350" w:type="dxa"/>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lang w:val="uk-UA"/>
              </w:rPr>
              <w:t> </w:t>
            </w:r>
          </w:p>
        </w:tc>
        <w:tc>
          <w:tcPr>
            <w:tcW w:w="10415" w:type="dxa"/>
            <w:gridSpan w:val="2"/>
            <w:tcBorders>
              <w:top w:val="outset" w:sz="6" w:space="0" w:color="auto"/>
              <w:left w:val="single" w:sz="6" w:space="0" w:color="C5C5C5"/>
              <w:bottom w:val="outset" w:sz="6" w:space="0" w:color="auto"/>
              <w:right w:val="outset" w:sz="6" w:space="0" w:color="auto"/>
            </w:tcBorders>
            <w:shd w:val="clear" w:color="auto" w:fill="DFE2E7"/>
            <w:vAlign w:val="center"/>
            <w:hideMark/>
          </w:tcPr>
          <w:p w:rsidR="000576BD" w:rsidRPr="00AB27C7" w:rsidRDefault="000576BD" w:rsidP="000576BD">
            <w:pPr>
              <w:rPr>
                <w:rFonts w:ascii="Cambria" w:hAnsi="Cambria"/>
                <w:lang w:val="uk-UA"/>
              </w:rPr>
            </w:pPr>
            <w:r w:rsidRPr="00AB27C7">
              <w:rPr>
                <w:rFonts w:ascii="Cambria" w:hAnsi="Cambria"/>
                <w:i/>
                <w:iCs/>
                <w:lang w:val="uk-UA"/>
              </w:rPr>
              <w:t>Усі витрати, пов’язані з відкриттям та обслуговуванням рахунка умовного зберігання (</w:t>
            </w:r>
            <w:proofErr w:type="spellStart"/>
            <w:r w:rsidRPr="00AB27C7">
              <w:rPr>
                <w:rFonts w:ascii="Cambria" w:hAnsi="Cambria"/>
                <w:i/>
                <w:iCs/>
                <w:lang w:val="uk-UA"/>
              </w:rPr>
              <w:t>ескроу</w:t>
            </w:r>
            <w:proofErr w:type="spellEnd"/>
            <w:r w:rsidRPr="00AB27C7">
              <w:rPr>
                <w:rFonts w:ascii="Cambria" w:hAnsi="Cambria"/>
                <w:i/>
                <w:iCs/>
                <w:lang w:val="uk-UA"/>
              </w:rPr>
              <w:t>), несе Заявник вимоги. Банк не здійснює будь-які утримання з коштів, що виплачуються акціонерам (їх спадкоємцям або правонаступникам, або іншим особам, які відповідно до законодавства мають право на отримання коштів).</w:t>
            </w:r>
          </w:p>
          <w:p w:rsidR="000576BD" w:rsidRPr="00AB27C7" w:rsidRDefault="000576BD" w:rsidP="000576BD">
            <w:pPr>
              <w:rPr>
                <w:rFonts w:ascii="Cambria" w:hAnsi="Cambria"/>
                <w:lang w:val="uk-UA"/>
              </w:rPr>
            </w:pPr>
            <w:r w:rsidRPr="00AB27C7">
              <w:rPr>
                <w:rFonts w:ascii="Cambria" w:hAnsi="Cambria"/>
                <w:i/>
                <w:iCs/>
                <w:lang w:val="uk-UA"/>
              </w:rPr>
              <w:t>Витрати Емітента, пов’язані з виконанням обов’язкового викупу акцій, компенсуються за рахунок Заявника вимоги, протягом 10 робочих днів з дня надходження відповідної письмової заяви від Емітента разом із доданими оригіналами або завіреними копіями документів, що підтверджують вказані витрати.</w:t>
            </w:r>
          </w:p>
        </w:tc>
      </w:tr>
    </w:tbl>
    <w:p w:rsidR="00833835" w:rsidRDefault="00833835" w:rsidP="00833835">
      <w:pPr>
        <w:ind w:firstLine="708"/>
        <w:jc w:val="both"/>
        <w:rPr>
          <w:rFonts w:ascii="Cambria" w:hAnsi="Cambria"/>
          <w:u w:val="single"/>
          <w:lang w:val="uk-UA"/>
        </w:rPr>
      </w:pPr>
    </w:p>
    <w:p w:rsidR="00833835" w:rsidRPr="00833835" w:rsidRDefault="00833835" w:rsidP="00833835">
      <w:pPr>
        <w:ind w:firstLine="708"/>
        <w:jc w:val="both"/>
        <w:rPr>
          <w:rFonts w:ascii="Cambria" w:hAnsi="Cambria"/>
          <w:u w:val="single"/>
          <w:lang w:val="uk-UA"/>
        </w:rPr>
      </w:pPr>
      <w:r w:rsidRPr="00833835">
        <w:rPr>
          <w:rFonts w:ascii="Cambria" w:hAnsi="Cambria"/>
          <w:u w:val="single"/>
          <w:lang w:val="uk-UA"/>
        </w:rPr>
        <w:t xml:space="preserve">Контактні дані для зворотного зв’язку акціонерів по всіх питаннях, які виникатимуть після отримання акціонерами цієї «Вимоги»: </w:t>
      </w:r>
      <w:proofErr w:type="spellStart"/>
      <w:r w:rsidRPr="00833835">
        <w:rPr>
          <w:rFonts w:ascii="Cambria" w:hAnsi="Cambria"/>
          <w:u w:val="single"/>
          <w:lang w:val="uk-UA"/>
        </w:rPr>
        <w:t>тел</w:t>
      </w:r>
      <w:proofErr w:type="spellEnd"/>
      <w:r w:rsidRPr="00833835">
        <w:rPr>
          <w:rFonts w:ascii="Cambria" w:hAnsi="Cambria"/>
          <w:u w:val="single"/>
          <w:lang w:val="uk-UA"/>
        </w:rPr>
        <w:t xml:space="preserve">. +38 (096) 423-61-62, </w:t>
      </w:r>
      <w:proofErr w:type="spellStart"/>
      <w:r w:rsidRPr="00833835">
        <w:rPr>
          <w:rFonts w:ascii="Cambria" w:hAnsi="Cambria"/>
          <w:u w:val="single"/>
          <w:lang w:val="uk-UA"/>
        </w:rPr>
        <w:t>Підгайна</w:t>
      </w:r>
      <w:proofErr w:type="spellEnd"/>
      <w:r w:rsidRPr="00833835">
        <w:rPr>
          <w:rFonts w:ascii="Cambria" w:hAnsi="Cambria"/>
          <w:u w:val="single"/>
          <w:lang w:val="uk-UA"/>
        </w:rPr>
        <w:t xml:space="preserve"> Надійка Йосифівна, адреса для листування: 76495, Івано-Франківська область, місто Івано-Франківськ, вулиця </w:t>
      </w:r>
      <w:proofErr w:type="spellStart"/>
      <w:r w:rsidRPr="00833835">
        <w:rPr>
          <w:rFonts w:ascii="Cambria" w:hAnsi="Cambria"/>
          <w:u w:val="single"/>
          <w:lang w:val="uk-UA"/>
        </w:rPr>
        <w:t>Автоливмашівська</w:t>
      </w:r>
      <w:proofErr w:type="spellEnd"/>
      <w:r w:rsidRPr="00833835">
        <w:rPr>
          <w:rFonts w:ascii="Cambria" w:hAnsi="Cambria"/>
          <w:u w:val="single"/>
          <w:lang w:val="uk-UA"/>
        </w:rPr>
        <w:t>, будинок 2 А, електронна пошта: ifgp@emitent.net.ua</w:t>
      </w:r>
    </w:p>
    <w:p w:rsidR="00833835" w:rsidRPr="00833835" w:rsidRDefault="00833835" w:rsidP="00833835">
      <w:pPr>
        <w:ind w:firstLine="708"/>
        <w:jc w:val="both"/>
        <w:rPr>
          <w:rFonts w:ascii="Cambria" w:hAnsi="Cambria"/>
          <w:u w:val="single"/>
          <w:lang w:val="uk-UA"/>
        </w:rPr>
      </w:pPr>
    </w:p>
    <w:p w:rsidR="00833835" w:rsidRDefault="00833835" w:rsidP="00833835">
      <w:pPr>
        <w:ind w:firstLine="708"/>
        <w:jc w:val="both"/>
        <w:rPr>
          <w:rFonts w:ascii="Cambria" w:hAnsi="Cambria"/>
          <w:u w:val="single"/>
          <w:lang w:val="uk-UA"/>
        </w:rPr>
      </w:pPr>
      <w:r>
        <w:rPr>
          <w:rFonts w:ascii="Cambria" w:hAnsi="Cambria"/>
          <w:u w:val="single"/>
          <w:lang w:val="uk-UA"/>
        </w:rPr>
        <w:t xml:space="preserve">Заявник вимоги </w:t>
      </w:r>
    </w:p>
    <w:p w:rsidR="00833835" w:rsidRPr="00833835" w:rsidRDefault="00833835" w:rsidP="00833835">
      <w:pPr>
        <w:ind w:firstLine="708"/>
        <w:jc w:val="both"/>
        <w:rPr>
          <w:rFonts w:ascii="Cambria" w:hAnsi="Cambria"/>
          <w:u w:val="single"/>
          <w:lang w:val="uk-UA"/>
        </w:rPr>
      </w:pPr>
      <w:proofErr w:type="spellStart"/>
      <w:r>
        <w:rPr>
          <w:rFonts w:ascii="Cambria" w:hAnsi="Cambria"/>
          <w:u w:val="single"/>
          <w:lang w:val="uk-UA"/>
        </w:rPr>
        <w:t>Г</w:t>
      </w:r>
      <w:r w:rsidRPr="00833835">
        <w:rPr>
          <w:rFonts w:ascii="Cambria" w:hAnsi="Cambria"/>
          <w:u w:val="single"/>
          <w:lang w:val="uk-UA"/>
        </w:rPr>
        <w:t>ільдін</w:t>
      </w:r>
      <w:proofErr w:type="spellEnd"/>
      <w:r w:rsidRPr="00833835">
        <w:rPr>
          <w:rFonts w:ascii="Cambria" w:hAnsi="Cambria"/>
          <w:u w:val="single"/>
          <w:lang w:val="uk-UA"/>
        </w:rPr>
        <w:t xml:space="preserve"> О.І.</w:t>
      </w:r>
    </w:p>
    <w:p w:rsidR="00CB136A" w:rsidRPr="00AB27C7" w:rsidRDefault="00833835" w:rsidP="00833835">
      <w:pPr>
        <w:ind w:firstLine="708"/>
        <w:jc w:val="both"/>
        <w:rPr>
          <w:rFonts w:ascii="Cambria" w:hAnsi="Cambria"/>
          <w:lang w:val="uk-UA"/>
        </w:rPr>
      </w:pPr>
      <w:r>
        <w:rPr>
          <w:rFonts w:ascii="Cambria" w:hAnsi="Cambria"/>
          <w:u w:val="single"/>
          <w:lang w:val="uk-UA"/>
        </w:rPr>
        <w:t xml:space="preserve">26 </w:t>
      </w:r>
      <w:r w:rsidRPr="00833835">
        <w:rPr>
          <w:rFonts w:ascii="Cambria" w:hAnsi="Cambria"/>
          <w:u w:val="single"/>
          <w:lang w:val="uk-UA"/>
        </w:rPr>
        <w:t>січня 2021 року</w:t>
      </w:r>
    </w:p>
    <w:sectPr w:rsidR="00CB136A" w:rsidRPr="00AB27C7" w:rsidSect="00AB27C7">
      <w:pgSz w:w="11906" w:h="16838"/>
      <w:pgMar w:top="850" w:right="850"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42A4B"/>
    <w:multiLevelType w:val="multilevel"/>
    <w:tmpl w:val="80EC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B75631"/>
    <w:multiLevelType w:val="multilevel"/>
    <w:tmpl w:val="96F4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111"/>
    <w:rsid w:val="000576BD"/>
    <w:rsid w:val="00227241"/>
    <w:rsid w:val="00262C9C"/>
    <w:rsid w:val="004F0B0D"/>
    <w:rsid w:val="00500111"/>
    <w:rsid w:val="005023C6"/>
    <w:rsid w:val="00535DDB"/>
    <w:rsid w:val="00575F67"/>
    <w:rsid w:val="005A5901"/>
    <w:rsid w:val="007C0F6B"/>
    <w:rsid w:val="007D6AD6"/>
    <w:rsid w:val="00833835"/>
    <w:rsid w:val="008D1B61"/>
    <w:rsid w:val="009A07CE"/>
    <w:rsid w:val="00AB27C7"/>
    <w:rsid w:val="00C34F43"/>
    <w:rsid w:val="00CB136A"/>
    <w:rsid w:val="00D40D57"/>
    <w:rsid w:val="00E126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939D"/>
  <w15:chartTrackingRefBased/>
  <w15:docId w15:val="{F9379E6A-699E-4701-9217-475FA3C8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724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27241"/>
    <w:rPr>
      <w:rFonts w:ascii="Segoe UI" w:hAnsi="Segoe UI" w:cs="Segoe UI"/>
      <w:sz w:val="18"/>
      <w:szCs w:val="18"/>
    </w:rPr>
  </w:style>
  <w:style w:type="character" w:styleId="a5">
    <w:name w:val="Strong"/>
    <w:basedOn w:val="a0"/>
    <w:uiPriority w:val="22"/>
    <w:qFormat/>
    <w:rsid w:val="009A07CE"/>
    <w:rPr>
      <w:b/>
      <w:bCs/>
    </w:rPr>
  </w:style>
  <w:style w:type="character" w:styleId="a6">
    <w:name w:val="Subtle Emphasis"/>
    <w:basedOn w:val="a0"/>
    <w:uiPriority w:val="19"/>
    <w:qFormat/>
    <w:rsid w:val="009A07CE"/>
    <w:rPr>
      <w:i/>
      <w:iCs/>
      <w:color w:val="404040" w:themeColor="text1" w:themeTint="BF"/>
    </w:rPr>
  </w:style>
  <w:style w:type="character" w:styleId="a7">
    <w:name w:val="Hyperlink"/>
    <w:basedOn w:val="a0"/>
    <w:uiPriority w:val="99"/>
    <w:unhideWhenUsed/>
    <w:rsid w:val="009A07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895570">
      <w:bodyDiv w:val="1"/>
      <w:marLeft w:val="0"/>
      <w:marRight w:val="0"/>
      <w:marTop w:val="0"/>
      <w:marBottom w:val="0"/>
      <w:divBdr>
        <w:top w:val="none" w:sz="0" w:space="0" w:color="auto"/>
        <w:left w:val="none" w:sz="0" w:space="0" w:color="auto"/>
        <w:bottom w:val="none" w:sz="0" w:space="0" w:color="auto"/>
        <w:right w:val="none" w:sz="0" w:space="0" w:color="auto"/>
      </w:divBdr>
    </w:div>
    <w:div w:id="99178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04542749.pat.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9869</Words>
  <Characters>5626</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Nadiya</dc:creator>
  <cp:keywords/>
  <dc:description/>
  <cp:lastModifiedBy>Nadiya</cp:lastModifiedBy>
  <cp:revision>3</cp:revision>
  <cp:lastPrinted>2021-01-26T14:33:00Z</cp:lastPrinted>
  <dcterms:created xsi:type="dcterms:W3CDTF">2021-02-03T07:49:00Z</dcterms:created>
  <dcterms:modified xsi:type="dcterms:W3CDTF">2021-02-03T07:57:00Z</dcterms:modified>
</cp:coreProperties>
</file>